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80" w:rsidRPr="008A6280" w:rsidRDefault="008A6280" w:rsidP="008A6280">
      <w:pPr>
        <w:spacing w:after="300" w:line="390" w:lineRule="atLeast"/>
        <w:textAlignment w:val="baseline"/>
        <w:outlineLvl w:val="0"/>
        <w:rPr>
          <w:rFonts w:ascii="Arial" w:eastAsia="Times New Roman" w:hAnsi="Arial" w:cs="Arial"/>
          <w:b/>
          <w:bCs/>
          <w:color w:val="005EA5"/>
          <w:kern w:val="36"/>
          <w:sz w:val="38"/>
          <w:szCs w:val="38"/>
          <w:lang w:eastAsia="ru-RU"/>
        </w:rPr>
      </w:pPr>
      <w:r w:rsidRPr="008A6280">
        <w:rPr>
          <w:rFonts w:ascii="Arial" w:eastAsia="Times New Roman" w:hAnsi="Arial" w:cs="Arial"/>
          <w:b/>
          <w:bCs/>
          <w:color w:val="005EA5"/>
          <w:kern w:val="36"/>
          <w:sz w:val="38"/>
          <w:szCs w:val="38"/>
          <w:lang w:eastAsia="ru-RU"/>
        </w:rPr>
        <w:t>Приказ Минтранса России от 15.01.2014 N 7 (ред. от 01.03.2018)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8A6280">
        <w:rPr>
          <w:rFonts w:ascii="inherit" w:eastAsia="Times New Roman" w:hAnsi="inherit" w:cs="Arial"/>
          <w:color w:val="000000"/>
          <w:sz w:val="23"/>
          <w:szCs w:val="23"/>
          <w:lang w:eastAsia="ru-RU"/>
        </w:rPr>
        <w:t>МИНИСТЕРСТВО ТРАНСПОРТА РОССИЙСКОЙ ФЕДЕРАЦИИ</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8A6280">
        <w:rPr>
          <w:rFonts w:ascii="inherit" w:eastAsia="Times New Roman" w:hAnsi="inherit" w:cs="Arial"/>
          <w:color w:val="000000"/>
          <w:sz w:val="23"/>
          <w:szCs w:val="23"/>
          <w:lang w:eastAsia="ru-RU"/>
        </w:rPr>
        <w:t>ПРИКАЗ</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от 15 января 2014 г. N 7</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8A6280">
        <w:rPr>
          <w:rFonts w:ascii="inherit" w:eastAsia="Times New Roman" w:hAnsi="inherit" w:cs="Arial"/>
          <w:color w:val="000000"/>
          <w:sz w:val="23"/>
          <w:szCs w:val="23"/>
          <w:lang w:eastAsia="ru-RU"/>
        </w:rPr>
        <w:t>ОБ УТВЕРЖДЕНИИ ПРАВИЛ</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ОБЕСПЕЧЕНИЯ БЕЗОПАСНОСТИ ПЕРЕВОЗОК ПАССАЖИРОВ</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И ГРУЗОВ АВТОМОБИЛЬНЫМ ТРАНСПОРТОМ И ГОРОДСКИМ НАЗЕМНЫМ</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ЭЛЕКТРИЧЕСКИМ ТРАНСПОРТОМ И ПЕРЕЧНЯ МЕРОПРИЯТИЙ</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ПО ПОДГОТОВКЕ РАБОТНИКОВ ЮРИДИЧЕСКИХ ЛИЦ И ИНДИВИДУАЛЬНЫХ</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ПРЕДПРИНИМАТЕЛЕЙ, ОСУЩЕСТВЛЯЮЩИХ ПЕРЕВОЗКИ АВТОМОБИЛЬНЫМ</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ТРАНСПОРТОМ И ГОРОДСКИМ НАЗЕМНЫМ ЭЛЕКТРИЧЕСКИМ ТРАНСПОРТОМ,</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К БЕЗОПАСНОЙ РАБОТЕ И ТРАНСПОРТНЫХ СРЕДСТВ</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К БЕЗОПАСНОЙ ЭКСПЛУАТАЦИИ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8A6280">
        <w:rPr>
          <w:rFonts w:ascii="inherit" w:eastAsia="Times New Roman" w:hAnsi="inherit" w:cs="Arial"/>
          <w:color w:val="000000"/>
          <w:sz w:val="23"/>
          <w:szCs w:val="23"/>
          <w:lang w:eastAsia="ru-RU"/>
        </w:rPr>
        <w:t>В соответствии со</w:t>
      </w:r>
      <w:r w:rsidRPr="008A6280">
        <w:rPr>
          <w:rFonts w:ascii="inherit" w:eastAsia="Times New Roman" w:hAnsi="inherit" w:cs="Arial"/>
          <w:color w:val="000000"/>
          <w:sz w:val="23"/>
          <w:lang w:eastAsia="ru-RU"/>
        </w:rPr>
        <w:t> </w:t>
      </w:r>
      <w:hyperlink r:id="rId4" w:anchor="000193" w:history="1">
        <w:r w:rsidRPr="008A6280">
          <w:rPr>
            <w:rFonts w:ascii="inherit" w:eastAsia="Times New Roman" w:hAnsi="inherit" w:cs="Arial"/>
            <w:color w:val="005EA5"/>
            <w:sz w:val="23"/>
            <w:u w:val="single"/>
            <w:lang w:eastAsia="ru-RU"/>
          </w:rPr>
          <w:t>статьей 20</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8A6280">
        <w:rPr>
          <w:rFonts w:ascii="inherit" w:eastAsia="Times New Roman" w:hAnsi="inherit" w:cs="Arial"/>
          <w:color w:val="000000"/>
          <w:sz w:val="23"/>
          <w:szCs w:val="23"/>
          <w:lang w:eastAsia="ru-RU"/>
        </w:rPr>
        <w:t>1. Утвердить:</w:t>
      </w:r>
    </w:p>
    <w:bookmarkStart w:id="5" w:name="100007"/>
    <w:bookmarkEnd w:id="5"/>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lastRenderedPageBreak/>
        <w:fldChar w:fldCharType="begin"/>
      </w:r>
      <w:r w:rsidRPr="008A6280">
        <w:rPr>
          <w:rFonts w:ascii="inherit" w:eastAsia="Times New Roman" w:hAnsi="inherit" w:cs="Arial"/>
          <w:color w:val="000000"/>
          <w:sz w:val="23"/>
          <w:szCs w:val="23"/>
          <w:lang w:eastAsia="ru-RU"/>
        </w:rPr>
        <w:instrText xml:space="preserve"> HYPERLINK "http://legalacts.ru/doc/prikaz-mintransa-rossii-ot-15012014-n-7/" \l "100018"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Правила</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bookmarkStart w:id="6" w:name="100008"/>
    <w:bookmarkEnd w:id="6"/>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fldChar w:fldCharType="begin"/>
      </w:r>
      <w:r w:rsidRPr="008A6280">
        <w:rPr>
          <w:rFonts w:ascii="inherit" w:eastAsia="Times New Roman" w:hAnsi="inherit" w:cs="Arial"/>
          <w:color w:val="000000"/>
          <w:sz w:val="23"/>
          <w:szCs w:val="23"/>
          <w:lang w:eastAsia="ru-RU"/>
        </w:rPr>
        <w:instrText xml:space="preserve"> HYPERLINK "http://legalacts.ru/doc/prikaz-mintransa-rossii-ot-15012014-n-7/" \l "100371"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Перечень</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8A6280">
        <w:rPr>
          <w:rFonts w:ascii="inherit" w:eastAsia="Times New Roman" w:hAnsi="inherit" w:cs="Arial"/>
          <w:color w:val="000000"/>
          <w:sz w:val="23"/>
          <w:szCs w:val="23"/>
          <w:lang w:eastAsia="ru-RU"/>
        </w:rPr>
        <w:t>2. Признать утратившими силу следующие нормативные правовые акты Министерства транспорта Российской Федерации: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приказ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8A6280">
        <w:rPr>
          <w:rFonts w:ascii="inherit" w:eastAsia="Times New Roman" w:hAnsi="inherit" w:cs="Arial"/>
          <w:color w:val="000000"/>
          <w:sz w:val="23"/>
          <w:szCs w:val="23"/>
          <w:lang w:eastAsia="ru-RU"/>
        </w:rPr>
        <w:t>инструкцию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8A6280">
        <w:rPr>
          <w:rFonts w:ascii="inherit" w:eastAsia="Times New Roman" w:hAnsi="inherit" w:cs="Arial"/>
          <w:color w:val="000000"/>
          <w:sz w:val="23"/>
          <w:szCs w:val="23"/>
          <w:lang w:eastAsia="ru-RU"/>
        </w:rPr>
        <w:t>приказ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8A6280">
        <w:rPr>
          <w:rFonts w:ascii="inherit" w:eastAsia="Times New Roman" w:hAnsi="inherit" w:cs="Arial"/>
          <w:color w:val="000000"/>
          <w:sz w:val="23"/>
          <w:szCs w:val="23"/>
          <w:lang w:eastAsia="ru-RU"/>
        </w:rPr>
        <w:t>приказ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bookmarkStart w:id="11" w:name="100014"/>
    <w:bookmarkEnd w:id="11"/>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fldChar w:fldCharType="begin"/>
      </w:r>
      <w:r w:rsidRPr="008A6280">
        <w:rPr>
          <w:rFonts w:ascii="inherit" w:eastAsia="Times New Roman" w:hAnsi="inherit" w:cs="Arial"/>
          <w:color w:val="000000"/>
          <w:sz w:val="23"/>
          <w:szCs w:val="23"/>
          <w:lang w:eastAsia="ru-RU"/>
        </w:rPr>
        <w:instrText xml:space="preserve"> HYPERLINK "http://legalacts.ru/doc/prikaz-mintransa-rossii-ot-24072012-n-258/" \l "100007"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пункт 2</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12" w:name="100015"/>
      <w:bookmarkEnd w:id="12"/>
      <w:r w:rsidRPr="008A6280">
        <w:rPr>
          <w:rFonts w:ascii="inherit" w:eastAsia="Times New Roman" w:hAnsi="inherit" w:cs="Arial"/>
          <w:color w:val="000000"/>
          <w:sz w:val="23"/>
          <w:szCs w:val="23"/>
          <w:lang w:eastAsia="ru-RU"/>
        </w:rPr>
        <w:t>Министр</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М.Ю.СОКОЛОВ</w:t>
      </w: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13" w:name="100016"/>
      <w:bookmarkEnd w:id="13"/>
      <w:r w:rsidRPr="008A6280">
        <w:rPr>
          <w:rFonts w:ascii="inherit" w:eastAsia="Times New Roman" w:hAnsi="inherit" w:cs="Arial"/>
          <w:color w:val="000000"/>
          <w:sz w:val="23"/>
          <w:szCs w:val="23"/>
          <w:lang w:eastAsia="ru-RU"/>
        </w:rPr>
        <w:t>Приложение N 1</w:t>
      </w: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14" w:name="100017"/>
      <w:bookmarkEnd w:id="14"/>
      <w:r w:rsidRPr="008A6280">
        <w:rPr>
          <w:rFonts w:ascii="inherit" w:eastAsia="Times New Roman" w:hAnsi="inherit" w:cs="Arial"/>
          <w:color w:val="000000"/>
          <w:sz w:val="23"/>
          <w:szCs w:val="23"/>
          <w:lang w:eastAsia="ru-RU"/>
        </w:rPr>
        <w:t>Утверждены</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приказом Минтранса России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от 15 января 2014 г. N 7</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5" w:name="100018"/>
      <w:bookmarkEnd w:id="15"/>
      <w:r w:rsidRPr="008A6280">
        <w:rPr>
          <w:rFonts w:ascii="inherit" w:eastAsia="Times New Roman" w:hAnsi="inherit" w:cs="Arial"/>
          <w:color w:val="000000"/>
          <w:sz w:val="23"/>
          <w:szCs w:val="23"/>
          <w:lang w:eastAsia="ru-RU"/>
        </w:rPr>
        <w:t>ПРАВИЛА</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ОБЕСПЕЧЕНИЯ БЕЗОПАСНОСТИ ПЕРЕВОЗОК ПАССАЖИРОВ И ГРУЗОВ</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lastRenderedPageBreak/>
        <w:t>АВТОМОБИЛЬНЫМ ТРАНСПОРТОМ И ГОРОДСКИМ НАЗЕМНЫМ</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ЭЛЕКТРИЧЕСКИМ ТРАНСПОРТОМ</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6" w:name="100019"/>
      <w:bookmarkEnd w:id="16"/>
      <w:r w:rsidRPr="008A6280">
        <w:rPr>
          <w:rFonts w:ascii="inherit" w:eastAsia="Times New Roman" w:hAnsi="inherit" w:cs="Arial"/>
          <w:color w:val="000000"/>
          <w:sz w:val="23"/>
          <w:szCs w:val="23"/>
          <w:lang w:eastAsia="ru-RU"/>
        </w:rPr>
        <w:t>I. Общие положения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8A6280">
        <w:rPr>
          <w:rFonts w:ascii="inherit" w:eastAsia="Times New Roman" w:hAnsi="inherit" w:cs="Arial"/>
          <w:color w:val="000000"/>
          <w:sz w:val="23"/>
          <w:szCs w:val="23"/>
          <w:lang w:eastAsia="ru-RU"/>
        </w:rPr>
        <w:t>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w:t>
      </w:r>
      <w:r w:rsidRPr="008A6280">
        <w:rPr>
          <w:rFonts w:ascii="inherit" w:eastAsia="Times New Roman" w:hAnsi="inherit" w:cs="Arial"/>
          <w:color w:val="000000"/>
          <w:sz w:val="23"/>
          <w:lang w:eastAsia="ru-RU"/>
        </w:rPr>
        <w:t> </w:t>
      </w:r>
      <w:hyperlink r:id="rId5" w:anchor="000193" w:history="1">
        <w:r w:rsidRPr="008A6280">
          <w:rPr>
            <w:rFonts w:ascii="inherit" w:eastAsia="Times New Roman" w:hAnsi="inherit" w:cs="Arial"/>
            <w:color w:val="005EA5"/>
            <w:sz w:val="23"/>
            <w:u w:val="single"/>
            <w:lang w:eastAsia="ru-RU"/>
          </w:rPr>
          <w:t>статьи 20</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Федерального закона от 10 декабря 1995 г. N 196-ФЗ "О безопасности дорожного движения" &lt;1&gt;.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8A6280">
        <w:rPr>
          <w:rFonts w:ascii="inherit" w:eastAsia="Times New Roman" w:hAnsi="inherit" w:cs="Arial"/>
          <w:color w:val="000000"/>
          <w:sz w:val="23"/>
          <w:szCs w:val="23"/>
          <w:lang w:eastAsia="ru-RU"/>
        </w:rPr>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 w:name="000001"/>
      <w:bookmarkStart w:id="21" w:name="100023"/>
      <w:bookmarkEnd w:id="20"/>
      <w:bookmarkEnd w:id="21"/>
      <w:r w:rsidRPr="008A6280">
        <w:rPr>
          <w:rFonts w:ascii="inherit" w:eastAsia="Times New Roman" w:hAnsi="inherit" w:cs="Arial"/>
          <w:color w:val="000000"/>
          <w:sz w:val="23"/>
          <w:szCs w:val="23"/>
          <w:lang w:eastAsia="ru-RU"/>
        </w:rP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8A6280">
        <w:rPr>
          <w:rFonts w:ascii="inherit" w:eastAsia="Times New Roman" w:hAnsi="inherit" w:cs="Arial"/>
          <w:color w:val="000000"/>
          <w:sz w:val="23"/>
          <w:szCs w:val="23"/>
          <w:lang w:eastAsia="ru-RU"/>
        </w:rP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3" w:name="100025"/>
      <w:bookmarkEnd w:id="23"/>
      <w:r w:rsidRPr="008A6280">
        <w:rPr>
          <w:rFonts w:ascii="inherit" w:eastAsia="Times New Roman" w:hAnsi="inherit" w:cs="Arial"/>
          <w:color w:val="000000"/>
          <w:sz w:val="23"/>
          <w:szCs w:val="23"/>
          <w:lang w:eastAsia="ru-RU"/>
        </w:rPr>
        <w:t>II. Требования к организации деятельности по обеспечению</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безопасности перевозок пассажиров и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8A6280">
        <w:rPr>
          <w:rFonts w:ascii="inherit" w:eastAsia="Times New Roman" w:hAnsi="inherit" w:cs="Arial"/>
          <w:color w:val="000000"/>
          <w:sz w:val="23"/>
          <w:szCs w:val="23"/>
          <w:lang w:eastAsia="ru-RU"/>
        </w:rPr>
        <w:t>4. К требованиям по обеспечению безопасности перевозок пассажиров и грузов субъектами транспортной деятельности относятся: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8A6280">
        <w:rPr>
          <w:rFonts w:ascii="inherit" w:eastAsia="Times New Roman" w:hAnsi="inherit" w:cs="Arial"/>
          <w:color w:val="000000"/>
          <w:sz w:val="23"/>
          <w:szCs w:val="23"/>
          <w:lang w:eastAsia="ru-RU"/>
        </w:rPr>
        <w:t>1) обеспечение профессиональной компетентности и профессиональной пригодности работников субъекта 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8A6280">
        <w:rPr>
          <w:rFonts w:ascii="inherit" w:eastAsia="Times New Roman" w:hAnsi="inherit" w:cs="Arial"/>
          <w:color w:val="000000"/>
          <w:sz w:val="23"/>
          <w:szCs w:val="23"/>
          <w:lang w:eastAsia="ru-RU"/>
        </w:rP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8A6280">
        <w:rPr>
          <w:rFonts w:ascii="inherit" w:eastAsia="Times New Roman" w:hAnsi="inherit" w:cs="Arial"/>
          <w:color w:val="000000"/>
          <w:sz w:val="23"/>
          <w:szCs w:val="23"/>
          <w:lang w:eastAsia="ru-RU"/>
        </w:rPr>
        <w:t>3) обеспечение безопасных условий перевозок пассажиров и грузов, включая перевозки в особых условиях.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8A6280">
        <w:rPr>
          <w:rFonts w:ascii="inherit" w:eastAsia="Times New Roman" w:hAnsi="inherit" w:cs="Arial"/>
          <w:color w:val="000000"/>
          <w:sz w:val="23"/>
          <w:szCs w:val="23"/>
          <w:lang w:eastAsia="ru-RU"/>
        </w:rPr>
        <w:t>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w:t>
      </w:r>
      <w:r w:rsidRPr="008A6280">
        <w:rPr>
          <w:rFonts w:ascii="inherit" w:eastAsia="Times New Roman" w:hAnsi="inherit" w:cs="Arial"/>
          <w:color w:val="000000"/>
          <w:sz w:val="23"/>
          <w:lang w:eastAsia="ru-RU"/>
        </w:rPr>
        <w:t> </w:t>
      </w:r>
      <w:hyperlink r:id="rId6" w:anchor="100371" w:history="1">
        <w:r w:rsidRPr="008A6280">
          <w:rPr>
            <w:rFonts w:ascii="inherit" w:eastAsia="Times New Roman" w:hAnsi="inherit" w:cs="Arial"/>
            <w:color w:val="005EA5"/>
            <w:sz w:val="23"/>
            <w:u w:val="single"/>
            <w:lang w:eastAsia="ru-RU"/>
          </w:rPr>
          <w:t>приложении N 2</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к настоящему приказу (далее - Перечень).</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8A6280">
        <w:rPr>
          <w:rFonts w:ascii="inherit" w:eastAsia="Times New Roman" w:hAnsi="inherit" w:cs="Arial"/>
          <w:color w:val="000000"/>
          <w:sz w:val="23"/>
          <w:szCs w:val="23"/>
          <w:lang w:eastAsia="ru-RU"/>
        </w:rPr>
        <w:t>Субъект транспортной деятельности или уполномоченное им лицо проводит проверки соблюдения мероприятий, указанных в</w:t>
      </w:r>
      <w:r w:rsidRPr="008A6280">
        <w:rPr>
          <w:rFonts w:ascii="inherit" w:eastAsia="Times New Roman" w:hAnsi="inherit" w:cs="Arial"/>
          <w:color w:val="000000"/>
          <w:sz w:val="23"/>
          <w:lang w:eastAsia="ru-RU"/>
        </w:rPr>
        <w:t> </w:t>
      </w:r>
      <w:hyperlink r:id="rId7" w:anchor="100375" w:history="1">
        <w:r w:rsidRPr="008A6280">
          <w:rPr>
            <w:rFonts w:ascii="inherit" w:eastAsia="Times New Roman" w:hAnsi="inherit" w:cs="Arial"/>
            <w:color w:val="005EA5"/>
            <w:sz w:val="23"/>
            <w:u w:val="single"/>
            <w:lang w:eastAsia="ru-RU"/>
          </w:rPr>
          <w:t>подпунктах 1.3</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8" w:anchor="100376" w:history="1">
        <w:r w:rsidRPr="008A6280">
          <w:rPr>
            <w:rFonts w:ascii="inherit" w:eastAsia="Times New Roman" w:hAnsi="inherit" w:cs="Arial"/>
            <w:color w:val="005EA5"/>
            <w:sz w:val="23"/>
            <w:u w:val="single"/>
            <w:lang w:eastAsia="ru-RU"/>
          </w:rPr>
          <w:t>1.4</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9" w:anchor="100377" w:history="1">
        <w:r w:rsidRPr="008A6280">
          <w:rPr>
            <w:rFonts w:ascii="inherit" w:eastAsia="Times New Roman" w:hAnsi="inherit" w:cs="Arial"/>
            <w:color w:val="005EA5"/>
            <w:sz w:val="23"/>
            <w:u w:val="single"/>
            <w:lang w:eastAsia="ru-RU"/>
          </w:rPr>
          <w:t>1.5</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0" w:anchor="100378" w:history="1">
        <w:r w:rsidRPr="008A6280">
          <w:rPr>
            <w:rFonts w:ascii="inherit" w:eastAsia="Times New Roman" w:hAnsi="inherit" w:cs="Arial"/>
            <w:color w:val="005EA5"/>
            <w:sz w:val="23"/>
            <w:u w:val="single"/>
            <w:lang w:eastAsia="ru-RU"/>
          </w:rPr>
          <w:t>1.6</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1" w:anchor="100383" w:history="1">
        <w:r w:rsidRPr="008A6280">
          <w:rPr>
            <w:rFonts w:ascii="inherit" w:eastAsia="Times New Roman" w:hAnsi="inherit" w:cs="Arial"/>
            <w:color w:val="005EA5"/>
            <w:sz w:val="23"/>
            <w:u w:val="single"/>
            <w:lang w:eastAsia="ru-RU"/>
          </w:rPr>
          <w:t>2.3</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2" w:anchor="100384" w:history="1">
        <w:r w:rsidRPr="008A6280">
          <w:rPr>
            <w:rFonts w:ascii="inherit" w:eastAsia="Times New Roman" w:hAnsi="inherit" w:cs="Arial"/>
            <w:color w:val="005EA5"/>
            <w:sz w:val="23"/>
            <w:u w:val="single"/>
            <w:lang w:eastAsia="ru-RU"/>
          </w:rPr>
          <w:t>2.4</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3" w:anchor="100385" w:history="1">
        <w:r w:rsidRPr="008A6280">
          <w:rPr>
            <w:rFonts w:ascii="inherit" w:eastAsia="Times New Roman" w:hAnsi="inherit" w:cs="Arial"/>
            <w:color w:val="005EA5"/>
            <w:sz w:val="23"/>
            <w:u w:val="single"/>
            <w:lang w:eastAsia="ru-RU"/>
          </w:rPr>
          <w:t>2.5</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4" w:anchor="100386" w:history="1">
        <w:r w:rsidRPr="008A6280">
          <w:rPr>
            <w:rFonts w:ascii="inherit" w:eastAsia="Times New Roman" w:hAnsi="inherit" w:cs="Arial"/>
            <w:color w:val="005EA5"/>
            <w:sz w:val="23"/>
            <w:u w:val="single"/>
            <w:lang w:eastAsia="ru-RU"/>
          </w:rPr>
          <w:t>2.6</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xml:space="preserve">Перечня, в </w:t>
      </w:r>
      <w:r w:rsidRPr="008A6280">
        <w:rPr>
          <w:rFonts w:ascii="inherit" w:eastAsia="Times New Roman" w:hAnsi="inherit" w:cs="Arial"/>
          <w:color w:val="000000"/>
          <w:sz w:val="23"/>
          <w:szCs w:val="23"/>
          <w:lang w:eastAsia="ru-RU"/>
        </w:rPr>
        <w:lastRenderedPageBreak/>
        <w:t>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8A6280">
        <w:rPr>
          <w:rFonts w:ascii="inherit" w:eastAsia="Times New Roman" w:hAnsi="inherit" w:cs="Arial"/>
          <w:color w:val="000000"/>
          <w:sz w:val="23"/>
          <w:szCs w:val="23"/>
          <w:lang w:eastAsia="ru-RU"/>
        </w:rPr>
        <w:t>Субъект транспортной деятельности или уполномоченное им лицо проводит проверки соблюдения мероприятий, указанных в</w:t>
      </w:r>
      <w:r w:rsidRPr="008A6280">
        <w:rPr>
          <w:rFonts w:ascii="inherit" w:eastAsia="Times New Roman" w:hAnsi="inherit" w:cs="Arial"/>
          <w:color w:val="000000"/>
          <w:sz w:val="23"/>
          <w:lang w:eastAsia="ru-RU"/>
        </w:rPr>
        <w:t> </w:t>
      </w:r>
      <w:hyperlink r:id="rId15" w:anchor="100373" w:history="1">
        <w:r w:rsidRPr="008A6280">
          <w:rPr>
            <w:rFonts w:ascii="inherit" w:eastAsia="Times New Roman" w:hAnsi="inherit" w:cs="Arial"/>
            <w:color w:val="005EA5"/>
            <w:sz w:val="23"/>
            <w:u w:val="single"/>
            <w:lang w:eastAsia="ru-RU"/>
          </w:rPr>
          <w:t>подпунктах 1.1</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6" w:anchor="100374" w:history="1">
        <w:r w:rsidRPr="008A6280">
          <w:rPr>
            <w:rFonts w:ascii="inherit" w:eastAsia="Times New Roman" w:hAnsi="inherit" w:cs="Arial"/>
            <w:color w:val="005EA5"/>
            <w:sz w:val="23"/>
            <w:u w:val="single"/>
            <w:lang w:eastAsia="ru-RU"/>
          </w:rPr>
          <w:t>1.2</w:t>
        </w:r>
      </w:hyperlink>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17" w:anchor="100379" w:history="1">
        <w:r w:rsidRPr="008A6280">
          <w:rPr>
            <w:rFonts w:ascii="inherit" w:eastAsia="Times New Roman" w:hAnsi="inherit" w:cs="Arial"/>
            <w:color w:val="005EA5"/>
            <w:sz w:val="23"/>
            <w:u w:val="single"/>
            <w:lang w:eastAsia="ru-RU"/>
          </w:rPr>
          <w:t>1.7</w:t>
        </w:r>
      </w:hyperlink>
      <w:r w:rsidRPr="008A6280">
        <w:rPr>
          <w:rFonts w:ascii="inherit" w:eastAsia="Times New Roman" w:hAnsi="inherit" w:cs="Arial"/>
          <w:color w:val="000000"/>
          <w:sz w:val="23"/>
          <w:szCs w:val="23"/>
          <w:lang w:eastAsia="ru-RU"/>
        </w:rP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8A6280">
        <w:rPr>
          <w:rFonts w:ascii="inherit" w:eastAsia="Times New Roman" w:hAnsi="inherit" w:cs="Arial"/>
          <w:color w:val="000000"/>
          <w:sz w:val="23"/>
          <w:szCs w:val="23"/>
          <w:lang w:eastAsia="ru-RU"/>
        </w:rPr>
        <w:t>Результаты проверок, указанных в</w:t>
      </w:r>
      <w:r w:rsidRPr="008A6280">
        <w:rPr>
          <w:rFonts w:ascii="inherit" w:eastAsia="Times New Roman" w:hAnsi="inherit" w:cs="Arial"/>
          <w:color w:val="000000"/>
          <w:sz w:val="23"/>
          <w:lang w:eastAsia="ru-RU"/>
        </w:rPr>
        <w:t> </w:t>
      </w:r>
      <w:hyperlink r:id="rId18" w:anchor="100031" w:history="1">
        <w:r w:rsidRPr="008A6280">
          <w:rPr>
            <w:rFonts w:ascii="inherit" w:eastAsia="Times New Roman" w:hAnsi="inherit" w:cs="Arial"/>
            <w:color w:val="005EA5"/>
            <w:sz w:val="23"/>
            <w:u w:val="single"/>
            <w:lang w:eastAsia="ru-RU"/>
          </w:rPr>
          <w:t>абзацах втором</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и</w:t>
      </w:r>
      <w:r w:rsidRPr="008A6280">
        <w:rPr>
          <w:rFonts w:ascii="inherit" w:eastAsia="Times New Roman" w:hAnsi="inherit" w:cs="Arial"/>
          <w:color w:val="000000"/>
          <w:sz w:val="23"/>
          <w:lang w:eastAsia="ru-RU"/>
        </w:rPr>
        <w:t> </w:t>
      </w:r>
      <w:hyperlink r:id="rId19" w:anchor="100032" w:history="1">
        <w:r w:rsidRPr="008A6280">
          <w:rPr>
            <w:rFonts w:ascii="inherit" w:eastAsia="Times New Roman" w:hAnsi="inherit" w:cs="Arial"/>
            <w:color w:val="005EA5"/>
            <w:sz w:val="23"/>
            <w:u w:val="single"/>
            <w:lang w:eastAsia="ru-RU"/>
          </w:rPr>
          <w:t>третьем</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настоящего пункта, оформляются документально.</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8A6280">
        <w:rPr>
          <w:rFonts w:ascii="inherit" w:eastAsia="Times New Roman" w:hAnsi="inherit" w:cs="Arial"/>
          <w:color w:val="000000"/>
          <w:sz w:val="23"/>
          <w:szCs w:val="23"/>
          <w:lang w:eastAsia="ru-RU"/>
        </w:rPr>
        <w:t>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w:t>
      </w:r>
      <w:r w:rsidRPr="008A6280">
        <w:rPr>
          <w:rFonts w:ascii="inherit" w:eastAsia="Times New Roman" w:hAnsi="inherit" w:cs="Arial"/>
          <w:color w:val="000000"/>
          <w:sz w:val="23"/>
          <w:lang w:eastAsia="ru-RU"/>
        </w:rPr>
        <w:t> </w:t>
      </w:r>
      <w:hyperlink r:id="rId20" w:anchor="100371" w:history="1">
        <w:r w:rsidRPr="008A6280">
          <w:rPr>
            <w:rFonts w:ascii="inherit" w:eastAsia="Times New Roman" w:hAnsi="inherit" w:cs="Arial"/>
            <w:color w:val="005EA5"/>
            <w:sz w:val="23"/>
            <w:u w:val="single"/>
            <w:lang w:eastAsia="ru-RU"/>
          </w:rPr>
          <w:t>Перечне</w:t>
        </w:r>
      </w:hyperlink>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8A6280">
        <w:rPr>
          <w:rFonts w:ascii="inherit" w:eastAsia="Times New Roman" w:hAnsi="inherit" w:cs="Arial"/>
          <w:color w:val="000000"/>
          <w:sz w:val="23"/>
          <w:szCs w:val="23"/>
          <w:lang w:eastAsia="ru-RU"/>
        </w:rP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8A6280">
        <w:rPr>
          <w:rFonts w:ascii="inherit" w:eastAsia="Times New Roman" w:hAnsi="inherit" w:cs="Arial"/>
          <w:color w:val="000000"/>
          <w:sz w:val="23"/>
          <w:szCs w:val="23"/>
          <w:lang w:eastAsia="ru-RU"/>
        </w:rPr>
        <w:t>При осуществлении указанного анализа устанавливаются: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8A6280">
        <w:rPr>
          <w:rFonts w:ascii="inherit" w:eastAsia="Times New Roman" w:hAnsi="inherit" w:cs="Arial"/>
          <w:color w:val="000000"/>
          <w:sz w:val="23"/>
          <w:szCs w:val="23"/>
          <w:lang w:eastAsia="ru-RU"/>
        </w:rPr>
        <w:t>1) в отношении работника субъекта транспортной деятельности, управлявшего транспортным средством (далее - водитель):</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8A6280">
        <w:rPr>
          <w:rFonts w:ascii="inherit" w:eastAsia="Times New Roman" w:hAnsi="inherit" w:cs="Arial"/>
          <w:color w:val="000000"/>
          <w:sz w:val="23"/>
          <w:szCs w:val="23"/>
          <w:lang w:eastAsia="ru-RU"/>
        </w:rP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8A6280">
        <w:rPr>
          <w:rFonts w:ascii="inherit" w:eastAsia="Times New Roman" w:hAnsi="inherit" w:cs="Arial"/>
          <w:color w:val="000000"/>
          <w:sz w:val="23"/>
          <w:szCs w:val="23"/>
          <w:lang w:eastAsia="ru-RU"/>
        </w:rP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8A6280">
        <w:rPr>
          <w:rFonts w:ascii="inherit" w:eastAsia="Times New Roman" w:hAnsi="inherit" w:cs="Arial"/>
          <w:color w:val="000000"/>
          <w:sz w:val="23"/>
          <w:szCs w:val="23"/>
          <w:lang w:eastAsia="ru-RU"/>
        </w:rPr>
        <w:t>соблюдение водителем в предшествовавший ДТП период режима труда и отдыха;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8A6280">
        <w:rPr>
          <w:rFonts w:ascii="inherit" w:eastAsia="Times New Roman" w:hAnsi="inherit" w:cs="Arial"/>
          <w:color w:val="000000"/>
          <w:sz w:val="23"/>
          <w:szCs w:val="23"/>
          <w:lang w:eastAsia="ru-RU"/>
        </w:rPr>
        <w:t>соблюдение водителем законодательства Российской Федерации о безопасности дорожного движения и настоящих Правил;</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8A6280">
        <w:rPr>
          <w:rFonts w:ascii="inherit" w:eastAsia="Times New Roman" w:hAnsi="inherit" w:cs="Arial"/>
          <w:color w:val="000000"/>
          <w:sz w:val="23"/>
          <w:szCs w:val="23"/>
          <w:lang w:eastAsia="ru-RU"/>
        </w:rP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8A6280">
        <w:rPr>
          <w:rFonts w:ascii="inherit" w:eastAsia="Times New Roman" w:hAnsi="inherit" w:cs="Arial"/>
          <w:color w:val="000000"/>
          <w:sz w:val="23"/>
          <w:szCs w:val="23"/>
          <w:lang w:eastAsia="ru-RU"/>
        </w:rPr>
        <w:t>организация повышения квалификации и профессионального мастерства водителя, соблюдение условий стажировки водителя;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8A6280">
        <w:rPr>
          <w:rFonts w:ascii="inherit" w:eastAsia="Times New Roman" w:hAnsi="inherit" w:cs="Arial"/>
          <w:color w:val="000000"/>
          <w:sz w:val="23"/>
          <w:szCs w:val="23"/>
          <w:lang w:eastAsia="ru-RU"/>
        </w:rPr>
        <w:t>2) в отношении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8A6280">
        <w:rPr>
          <w:rFonts w:ascii="inherit" w:eastAsia="Times New Roman" w:hAnsi="inherit" w:cs="Arial"/>
          <w:color w:val="000000"/>
          <w:sz w:val="23"/>
          <w:szCs w:val="23"/>
          <w:lang w:eastAsia="ru-RU"/>
        </w:rPr>
        <w:t>модель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8A6280">
        <w:rPr>
          <w:rFonts w:ascii="inherit" w:eastAsia="Times New Roman" w:hAnsi="inherit" w:cs="Arial"/>
          <w:color w:val="000000"/>
          <w:sz w:val="23"/>
          <w:szCs w:val="23"/>
          <w:lang w:eastAsia="ru-RU"/>
        </w:rP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8A6280">
        <w:rPr>
          <w:rFonts w:ascii="inherit" w:eastAsia="Times New Roman" w:hAnsi="inherit" w:cs="Arial"/>
          <w:color w:val="000000"/>
          <w:sz w:val="23"/>
          <w:szCs w:val="23"/>
          <w:lang w:eastAsia="ru-RU"/>
        </w:rPr>
        <w:t>наличие неисправностей транспортного средства в момент ДТП;</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8A6280">
        <w:rPr>
          <w:rFonts w:ascii="inherit" w:eastAsia="Times New Roman" w:hAnsi="inherit" w:cs="Arial"/>
          <w:color w:val="000000"/>
          <w:sz w:val="23"/>
          <w:szCs w:val="23"/>
          <w:lang w:eastAsia="ru-RU"/>
        </w:rPr>
        <w:t>наличие диагностической карты, подтверждающей прохождение технического осмотра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8A6280">
        <w:rPr>
          <w:rFonts w:ascii="inherit" w:eastAsia="Times New Roman" w:hAnsi="inherit" w:cs="Arial"/>
          <w:color w:val="000000"/>
          <w:sz w:val="23"/>
          <w:szCs w:val="23"/>
          <w:lang w:eastAsia="ru-RU"/>
        </w:rPr>
        <w:t>организация технического обслуживания и ремонта транспортного средства, включая: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8A6280">
        <w:rPr>
          <w:rFonts w:ascii="inherit" w:eastAsia="Times New Roman" w:hAnsi="inherit" w:cs="Arial"/>
          <w:color w:val="000000"/>
          <w:sz w:val="23"/>
          <w:szCs w:val="23"/>
          <w:lang w:eastAsia="ru-RU"/>
        </w:rPr>
        <w:lastRenderedPageBreak/>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8A6280">
        <w:rPr>
          <w:rFonts w:ascii="inherit" w:eastAsia="Times New Roman" w:hAnsi="inherit" w:cs="Arial"/>
          <w:color w:val="000000"/>
          <w:sz w:val="23"/>
          <w:szCs w:val="23"/>
          <w:lang w:eastAsia="ru-RU"/>
        </w:rPr>
        <w:t>соблюдение межсервисного пробега;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8A6280">
        <w:rPr>
          <w:rFonts w:ascii="inherit" w:eastAsia="Times New Roman" w:hAnsi="inherit" w:cs="Arial"/>
          <w:color w:val="000000"/>
          <w:sz w:val="23"/>
          <w:szCs w:val="23"/>
          <w:lang w:eastAsia="ru-RU"/>
        </w:rPr>
        <w:t>наличие и перечень неисправностей, обнаруженных при техническом обслуживании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8A6280">
        <w:rPr>
          <w:rFonts w:ascii="inherit" w:eastAsia="Times New Roman" w:hAnsi="inherit" w:cs="Arial"/>
          <w:color w:val="000000"/>
          <w:sz w:val="23"/>
          <w:szCs w:val="23"/>
          <w:lang w:eastAsia="ru-RU"/>
        </w:rP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3) в отношении должностных лиц субъекта 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2" w:name="100055"/>
      <w:bookmarkEnd w:id="52"/>
      <w:r w:rsidRPr="008A6280">
        <w:rPr>
          <w:rFonts w:ascii="inherit" w:eastAsia="Times New Roman" w:hAnsi="inherit" w:cs="Arial"/>
          <w:color w:val="000000"/>
          <w:sz w:val="23"/>
          <w:szCs w:val="23"/>
          <w:lang w:eastAsia="ru-RU"/>
        </w:rPr>
        <w:t>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предрейсового контроля технического состояния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3" w:name="100056"/>
      <w:bookmarkEnd w:id="53"/>
      <w:r w:rsidRPr="008A6280">
        <w:rPr>
          <w:rFonts w:ascii="inherit" w:eastAsia="Times New Roman" w:hAnsi="inherit" w:cs="Arial"/>
          <w:color w:val="000000"/>
          <w:sz w:val="23"/>
          <w:szCs w:val="23"/>
          <w:lang w:eastAsia="ru-RU"/>
        </w:rP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4" w:name="100057"/>
      <w:bookmarkEnd w:id="54"/>
      <w:r w:rsidRPr="008A6280">
        <w:rPr>
          <w:rFonts w:ascii="inherit" w:eastAsia="Times New Roman" w:hAnsi="inherit" w:cs="Arial"/>
          <w:color w:val="000000"/>
          <w:sz w:val="23"/>
          <w:szCs w:val="23"/>
          <w:lang w:eastAsia="ru-RU"/>
        </w:rP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5" w:name="100058"/>
      <w:bookmarkEnd w:id="55"/>
      <w:r w:rsidRPr="008A6280">
        <w:rPr>
          <w:rFonts w:ascii="inherit" w:eastAsia="Times New Roman" w:hAnsi="inherit" w:cs="Arial"/>
          <w:color w:val="000000"/>
          <w:sz w:val="23"/>
          <w:szCs w:val="23"/>
          <w:lang w:eastAsia="ru-RU"/>
        </w:rPr>
        <w:t>соблюдение положений законодательства Российской Федерации о безопасности дорожного движения и настоящих Правил;</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6" w:name="100059"/>
      <w:bookmarkEnd w:id="56"/>
      <w:r w:rsidRPr="008A6280">
        <w:rPr>
          <w:rFonts w:ascii="inherit" w:eastAsia="Times New Roman" w:hAnsi="inherit" w:cs="Arial"/>
          <w:color w:val="000000"/>
          <w:sz w:val="23"/>
          <w:szCs w:val="23"/>
          <w:lang w:eastAsia="ru-RU"/>
        </w:rPr>
        <w:t>меры, принятые субъектом транспортной деятельности к водителям, имеющим административные правонарушения в области дорожного движения.</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57" w:name="100060"/>
      <w:bookmarkEnd w:id="57"/>
      <w:r w:rsidRPr="008A6280">
        <w:rPr>
          <w:rFonts w:ascii="inherit" w:eastAsia="Times New Roman" w:hAnsi="inherit" w:cs="Arial"/>
          <w:color w:val="000000"/>
          <w:sz w:val="23"/>
          <w:szCs w:val="23"/>
          <w:lang w:eastAsia="ru-RU"/>
        </w:rPr>
        <w:t>III. Обеспечение профессиональной компетентности</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и профессиональной пригодности работников субъекта</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8" w:name="100061"/>
      <w:bookmarkEnd w:id="58"/>
      <w:r w:rsidRPr="008A6280">
        <w:rPr>
          <w:rFonts w:ascii="inherit" w:eastAsia="Times New Roman" w:hAnsi="inherit" w:cs="Arial"/>
          <w:color w:val="000000"/>
          <w:sz w:val="23"/>
          <w:szCs w:val="23"/>
          <w:lang w:eastAsia="ru-RU"/>
        </w:rPr>
        <w:t>7. Обеспечение профессиональной компетентности и профессиональной пригодности водителей достигается: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59" w:name="100062"/>
      <w:bookmarkEnd w:id="59"/>
      <w:r w:rsidRPr="008A6280">
        <w:rPr>
          <w:rFonts w:ascii="inherit" w:eastAsia="Times New Roman" w:hAnsi="inherit" w:cs="Arial"/>
          <w:color w:val="000000"/>
          <w:sz w:val="23"/>
          <w:szCs w:val="23"/>
          <w:lang w:eastAsia="ru-RU"/>
        </w:rPr>
        <w:t>проведением профессионального отбора и профессиональной подготовки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0" w:name="100063"/>
      <w:bookmarkEnd w:id="60"/>
      <w:r w:rsidRPr="008A6280">
        <w:rPr>
          <w:rFonts w:ascii="inherit" w:eastAsia="Times New Roman" w:hAnsi="inherit" w:cs="Arial"/>
          <w:color w:val="000000"/>
          <w:sz w:val="23"/>
          <w:szCs w:val="23"/>
          <w:lang w:eastAsia="ru-RU"/>
        </w:rPr>
        <w:t>контролем состояния здоровья водителей, соблюдением режима труда и отдыха в процессе их работы;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 w:name="100064"/>
      <w:bookmarkEnd w:id="61"/>
      <w:r w:rsidRPr="008A6280">
        <w:rPr>
          <w:rFonts w:ascii="inherit" w:eastAsia="Times New Roman" w:hAnsi="inherit" w:cs="Arial"/>
          <w:color w:val="000000"/>
          <w:sz w:val="23"/>
          <w:szCs w:val="23"/>
          <w:lang w:eastAsia="ru-RU"/>
        </w:rPr>
        <w:t>прохождением инструктажа по безопасности перевозок.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 w:name="100065"/>
      <w:bookmarkEnd w:id="62"/>
      <w:r w:rsidRPr="008A6280">
        <w:rPr>
          <w:rFonts w:ascii="inherit" w:eastAsia="Times New Roman" w:hAnsi="inherit" w:cs="Arial"/>
          <w:color w:val="000000"/>
          <w:sz w:val="23"/>
          <w:szCs w:val="23"/>
          <w:lang w:eastAsia="ru-RU"/>
        </w:rP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3" w:name="100066"/>
      <w:bookmarkEnd w:id="63"/>
      <w:r w:rsidRPr="008A6280">
        <w:rPr>
          <w:rFonts w:ascii="inherit" w:eastAsia="Times New Roman" w:hAnsi="inherit" w:cs="Arial"/>
          <w:color w:val="000000"/>
          <w:sz w:val="23"/>
          <w:szCs w:val="23"/>
          <w:lang w:eastAsia="ru-RU"/>
        </w:rP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4" w:name="100067"/>
      <w:bookmarkEnd w:id="64"/>
      <w:r w:rsidRPr="008A6280">
        <w:rPr>
          <w:rFonts w:ascii="inherit" w:eastAsia="Times New Roman" w:hAnsi="inherit" w:cs="Arial"/>
          <w:color w:val="000000"/>
          <w:sz w:val="23"/>
          <w:szCs w:val="23"/>
          <w:lang w:eastAsia="ru-RU"/>
        </w:rP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5" w:name="100068"/>
      <w:bookmarkEnd w:id="65"/>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6" w:name="100069"/>
      <w:bookmarkEnd w:id="66"/>
      <w:r w:rsidRPr="008A6280">
        <w:rPr>
          <w:rFonts w:ascii="inherit" w:eastAsia="Times New Roman" w:hAnsi="inherit" w:cs="Arial"/>
          <w:color w:val="000000"/>
          <w:sz w:val="23"/>
          <w:szCs w:val="23"/>
          <w:lang w:eastAsia="ru-RU"/>
        </w:rPr>
        <w:t>&lt;1&gt;</w:t>
      </w:r>
      <w:r w:rsidRPr="008A6280">
        <w:rPr>
          <w:rFonts w:ascii="inherit" w:eastAsia="Times New Roman" w:hAnsi="inherit" w:cs="Arial"/>
          <w:color w:val="000000"/>
          <w:sz w:val="23"/>
          <w:lang w:eastAsia="ru-RU"/>
        </w:rPr>
        <w:t> </w:t>
      </w:r>
      <w:hyperlink r:id="rId21" w:anchor="100222" w:history="1">
        <w:r w:rsidRPr="008A6280">
          <w:rPr>
            <w:rFonts w:ascii="inherit" w:eastAsia="Times New Roman" w:hAnsi="inherit" w:cs="Arial"/>
            <w:color w:val="005EA5"/>
            <w:sz w:val="23"/>
            <w:u w:val="single"/>
            <w:lang w:eastAsia="ru-RU"/>
          </w:rPr>
          <w:t>Абзац второй пункта 4 статьи 20</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Федерального закона от 10 декабря 1995 г. N 196-ФЗ "О безопасности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7" w:name="100070"/>
      <w:bookmarkEnd w:id="67"/>
      <w:r w:rsidRPr="008A6280">
        <w:rPr>
          <w:rFonts w:ascii="inherit" w:eastAsia="Times New Roman" w:hAnsi="inherit" w:cs="Arial"/>
          <w:color w:val="000000"/>
          <w:sz w:val="23"/>
          <w:szCs w:val="23"/>
          <w:lang w:eastAsia="ru-RU"/>
        </w:rPr>
        <w:lastRenderedPageBreak/>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8" w:name="100071"/>
      <w:bookmarkEnd w:id="68"/>
      <w:r w:rsidRPr="008A6280">
        <w:rPr>
          <w:rFonts w:ascii="inherit" w:eastAsia="Times New Roman" w:hAnsi="inherit" w:cs="Arial"/>
          <w:color w:val="000000"/>
          <w:sz w:val="23"/>
          <w:szCs w:val="23"/>
          <w:lang w:eastAsia="ru-RU"/>
        </w:rP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9" w:name="100072"/>
      <w:bookmarkEnd w:id="69"/>
      <w:r w:rsidRPr="008A6280">
        <w:rPr>
          <w:rFonts w:ascii="inherit" w:eastAsia="Times New Roman" w:hAnsi="inherit" w:cs="Arial"/>
          <w:color w:val="000000"/>
          <w:sz w:val="23"/>
          <w:szCs w:val="23"/>
          <w:lang w:eastAsia="ru-RU"/>
        </w:rPr>
        <w:t>11. Субъект транспортной деятельности обязан в соответствии со</w:t>
      </w:r>
      <w:r w:rsidRPr="008A6280">
        <w:rPr>
          <w:rFonts w:ascii="inherit" w:eastAsia="Times New Roman" w:hAnsi="inherit" w:cs="Arial"/>
          <w:color w:val="000000"/>
          <w:sz w:val="23"/>
          <w:lang w:eastAsia="ru-RU"/>
        </w:rPr>
        <w:t> </w:t>
      </w:r>
      <w:hyperlink r:id="rId22" w:anchor="100121" w:history="1">
        <w:r w:rsidRPr="008A6280">
          <w:rPr>
            <w:rFonts w:ascii="inherit" w:eastAsia="Times New Roman" w:hAnsi="inherit" w:cs="Arial"/>
            <w:color w:val="005EA5"/>
            <w:sz w:val="23"/>
            <w:u w:val="single"/>
            <w:lang w:eastAsia="ru-RU"/>
          </w:rPr>
          <w:t>статьей 20</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0" w:name="100073"/>
      <w:bookmarkEnd w:id="70"/>
      <w:r w:rsidRPr="008A6280">
        <w:rPr>
          <w:rFonts w:ascii="inherit" w:eastAsia="Times New Roman" w:hAnsi="inherit" w:cs="Arial"/>
          <w:color w:val="000000"/>
          <w:sz w:val="23"/>
          <w:szCs w:val="23"/>
          <w:lang w:eastAsia="ru-RU"/>
        </w:rPr>
        <w:t>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w:t>
      </w:r>
      <w:r w:rsidRPr="008A6280">
        <w:rPr>
          <w:rFonts w:ascii="inherit" w:eastAsia="Times New Roman" w:hAnsi="inherit" w:cs="Arial"/>
          <w:color w:val="000000"/>
          <w:sz w:val="23"/>
          <w:lang w:eastAsia="ru-RU"/>
        </w:rPr>
        <w:t> </w:t>
      </w:r>
      <w:hyperlink r:id="rId23" w:history="1">
        <w:r w:rsidRPr="008A6280">
          <w:rPr>
            <w:rFonts w:ascii="inherit" w:eastAsia="Times New Roman" w:hAnsi="inherit" w:cs="Arial"/>
            <w:color w:val="005EA5"/>
            <w:sz w:val="23"/>
            <w:u w:val="single"/>
            <w:lang w:eastAsia="ru-RU"/>
          </w:rPr>
          <w:t>приказом</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1" w:name="100074"/>
      <w:bookmarkEnd w:id="71"/>
      <w:r w:rsidRPr="008A6280">
        <w:rPr>
          <w:rFonts w:ascii="inherit" w:eastAsia="Times New Roman" w:hAnsi="inherit" w:cs="Arial"/>
          <w:color w:val="000000"/>
          <w:sz w:val="23"/>
          <w:szCs w:val="23"/>
          <w:lang w:eastAsia="ru-RU"/>
        </w:rP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2" w:name="100075"/>
      <w:bookmarkEnd w:id="72"/>
      <w:r w:rsidRPr="008A6280">
        <w:rPr>
          <w:rFonts w:ascii="inherit" w:eastAsia="Times New Roman" w:hAnsi="inherit" w:cs="Arial"/>
          <w:color w:val="000000"/>
          <w:sz w:val="23"/>
          <w:szCs w:val="23"/>
          <w:lang w:eastAsia="ru-RU"/>
        </w:rP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3" w:name="100076"/>
      <w:bookmarkEnd w:id="73"/>
      <w:r w:rsidRPr="008A6280">
        <w:rPr>
          <w:rFonts w:ascii="inherit" w:eastAsia="Times New Roman" w:hAnsi="inherit" w:cs="Arial"/>
          <w:color w:val="000000"/>
          <w:sz w:val="23"/>
          <w:szCs w:val="23"/>
          <w:lang w:eastAsia="ru-RU"/>
        </w:rP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4" w:name="100077"/>
      <w:bookmarkEnd w:id="74"/>
      <w:r w:rsidRPr="008A6280">
        <w:rPr>
          <w:rFonts w:ascii="inherit" w:eastAsia="Times New Roman" w:hAnsi="inherit" w:cs="Arial"/>
          <w:color w:val="000000"/>
          <w:sz w:val="23"/>
          <w:szCs w:val="23"/>
          <w:lang w:eastAsia="ru-RU"/>
        </w:rPr>
        <w:t>16. Субъект транспортной деятельности обязан обеспечить водителей следующей информацией: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5" w:name="100078"/>
      <w:bookmarkEnd w:id="75"/>
      <w:r w:rsidRPr="008A6280">
        <w:rPr>
          <w:rFonts w:ascii="inherit" w:eastAsia="Times New Roman" w:hAnsi="inherit" w:cs="Arial"/>
          <w:color w:val="000000"/>
          <w:sz w:val="23"/>
          <w:szCs w:val="23"/>
          <w:lang w:eastAsia="ru-RU"/>
        </w:rPr>
        <w:t>1) о погодных условиях движения на маршруте;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6" w:name="100079"/>
      <w:bookmarkEnd w:id="76"/>
      <w:r w:rsidRPr="008A6280">
        <w:rPr>
          <w:rFonts w:ascii="inherit" w:eastAsia="Times New Roman" w:hAnsi="inherit" w:cs="Arial"/>
          <w:color w:val="000000"/>
          <w:sz w:val="23"/>
          <w:szCs w:val="23"/>
          <w:lang w:eastAsia="ru-RU"/>
        </w:rPr>
        <w:t>2) о местах организации отдыха и приема пищи, размещении объектов санитарно-бытового обслуживания;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7" w:name="100080"/>
      <w:bookmarkEnd w:id="77"/>
      <w:r w:rsidRPr="008A6280">
        <w:rPr>
          <w:rFonts w:ascii="inherit" w:eastAsia="Times New Roman" w:hAnsi="inherit" w:cs="Arial"/>
          <w:color w:val="000000"/>
          <w:sz w:val="23"/>
          <w:szCs w:val="23"/>
          <w:lang w:eastAsia="ru-RU"/>
        </w:rPr>
        <w:t>3) о местах стоянки 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8" w:name="100081"/>
      <w:bookmarkEnd w:id="78"/>
      <w:r w:rsidRPr="008A6280">
        <w:rPr>
          <w:rFonts w:ascii="inherit" w:eastAsia="Times New Roman" w:hAnsi="inherit" w:cs="Arial"/>
          <w:color w:val="000000"/>
          <w:sz w:val="23"/>
          <w:szCs w:val="23"/>
          <w:lang w:eastAsia="ru-RU"/>
        </w:rPr>
        <w:lastRenderedPageBreak/>
        <w:t>4) о телефонах дежурных частей подразделений Госавтоинспекции МВД России по маршруту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79" w:name="100082"/>
      <w:bookmarkEnd w:id="79"/>
      <w:r w:rsidRPr="008A6280">
        <w:rPr>
          <w:rFonts w:ascii="inherit" w:eastAsia="Times New Roman" w:hAnsi="inherit" w:cs="Arial"/>
          <w:color w:val="000000"/>
          <w:sz w:val="23"/>
          <w:szCs w:val="23"/>
          <w:lang w:eastAsia="ru-RU"/>
        </w:rP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0" w:name="100083"/>
      <w:bookmarkEnd w:id="80"/>
      <w:r w:rsidRPr="008A6280">
        <w:rPr>
          <w:rFonts w:ascii="inherit" w:eastAsia="Times New Roman" w:hAnsi="inherit" w:cs="Arial"/>
          <w:color w:val="000000"/>
          <w:sz w:val="23"/>
          <w:szCs w:val="23"/>
          <w:lang w:eastAsia="ru-RU"/>
        </w:rP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1" w:name="100084"/>
      <w:bookmarkEnd w:id="81"/>
      <w:r w:rsidRPr="008A6280">
        <w:rPr>
          <w:rFonts w:ascii="inherit" w:eastAsia="Times New Roman" w:hAnsi="inherit" w:cs="Arial"/>
          <w:color w:val="000000"/>
          <w:sz w:val="23"/>
          <w:szCs w:val="23"/>
          <w:lang w:eastAsia="ru-RU"/>
        </w:rP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2" w:name="100085"/>
      <w:bookmarkEnd w:id="82"/>
      <w:r w:rsidRPr="008A6280">
        <w:rPr>
          <w:rFonts w:ascii="inherit" w:eastAsia="Times New Roman" w:hAnsi="inherit" w:cs="Arial"/>
          <w:color w:val="000000"/>
          <w:sz w:val="23"/>
          <w:szCs w:val="23"/>
          <w:lang w:eastAsia="ru-RU"/>
        </w:rPr>
        <w:t>8) о действиях водителя в ситуациях, связанных с несоблюдением графика движения транспортного средства по независящим от него причинам;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3" w:name="100086"/>
      <w:bookmarkEnd w:id="83"/>
      <w:r w:rsidRPr="008A6280">
        <w:rPr>
          <w:rFonts w:ascii="inherit" w:eastAsia="Times New Roman" w:hAnsi="inherit" w:cs="Arial"/>
          <w:color w:val="000000"/>
          <w:sz w:val="23"/>
          <w:szCs w:val="23"/>
          <w:lang w:eastAsia="ru-RU"/>
        </w:rP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4" w:name="100087"/>
      <w:bookmarkEnd w:id="84"/>
      <w:r w:rsidRPr="008A6280">
        <w:rPr>
          <w:rFonts w:ascii="inherit" w:eastAsia="Times New Roman" w:hAnsi="inherit" w:cs="Arial"/>
          <w:color w:val="000000"/>
          <w:sz w:val="23"/>
          <w:szCs w:val="23"/>
          <w:lang w:eastAsia="ru-RU"/>
        </w:rP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5" w:name="100088"/>
      <w:bookmarkEnd w:id="85"/>
      <w:r w:rsidRPr="008A6280">
        <w:rPr>
          <w:rFonts w:ascii="inherit" w:eastAsia="Times New Roman" w:hAnsi="inherit" w:cs="Arial"/>
          <w:color w:val="000000"/>
          <w:sz w:val="23"/>
          <w:szCs w:val="23"/>
          <w:lang w:eastAsia="ru-RU"/>
        </w:rPr>
        <w:t>17. Информация, указанная в</w:t>
      </w:r>
      <w:r w:rsidRPr="008A6280">
        <w:rPr>
          <w:rFonts w:ascii="inherit" w:eastAsia="Times New Roman" w:hAnsi="inherit" w:cs="Arial"/>
          <w:color w:val="000000"/>
          <w:sz w:val="23"/>
          <w:lang w:eastAsia="ru-RU"/>
        </w:rPr>
        <w:t> </w:t>
      </w:r>
      <w:hyperlink r:id="rId24" w:anchor="100077" w:history="1">
        <w:r w:rsidRPr="008A6280">
          <w:rPr>
            <w:rFonts w:ascii="inherit" w:eastAsia="Times New Roman" w:hAnsi="inherit" w:cs="Arial"/>
            <w:color w:val="005EA5"/>
            <w:sz w:val="23"/>
            <w:u w:val="single"/>
            <w:lang w:eastAsia="ru-RU"/>
          </w:rPr>
          <w:t>пункте 16</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настоящих Правил, должна доводиться до водителей путем проведения вводного, предрейсового, сезонного, специального инструктажей.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6" w:name="100089"/>
      <w:bookmarkEnd w:id="86"/>
      <w:r w:rsidRPr="008A6280">
        <w:rPr>
          <w:rFonts w:ascii="inherit" w:eastAsia="Times New Roman" w:hAnsi="inherit" w:cs="Arial"/>
          <w:color w:val="000000"/>
          <w:sz w:val="23"/>
          <w:szCs w:val="23"/>
          <w:lang w:eastAsia="ru-RU"/>
        </w:rP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7" w:name="100090"/>
      <w:bookmarkEnd w:id="87"/>
      <w:r w:rsidRPr="008A6280">
        <w:rPr>
          <w:rFonts w:ascii="inherit" w:eastAsia="Times New Roman" w:hAnsi="inherit" w:cs="Arial"/>
          <w:color w:val="000000"/>
          <w:sz w:val="23"/>
          <w:szCs w:val="23"/>
          <w:lang w:eastAsia="ru-RU"/>
        </w:rPr>
        <w:t>общие сведения о субъекте транспортной деятельности (размер и структура парка транспортных средств, виды осуществляемых перевозок);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8" w:name="100091"/>
      <w:bookmarkEnd w:id="88"/>
      <w:r w:rsidRPr="008A6280">
        <w:rPr>
          <w:rFonts w:ascii="inherit" w:eastAsia="Times New Roman" w:hAnsi="inherit" w:cs="Arial"/>
          <w:color w:val="000000"/>
          <w:sz w:val="23"/>
          <w:szCs w:val="23"/>
          <w:lang w:eastAsia="ru-RU"/>
        </w:rP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89" w:name="100092"/>
      <w:bookmarkEnd w:id="89"/>
      <w:r w:rsidRPr="008A6280">
        <w:rPr>
          <w:rFonts w:ascii="inherit" w:eastAsia="Times New Roman" w:hAnsi="inherit" w:cs="Arial"/>
          <w:color w:val="000000"/>
          <w:sz w:val="23"/>
          <w:szCs w:val="23"/>
          <w:lang w:eastAsia="ru-RU"/>
        </w:rPr>
        <w:t>правила внутреннего трудового распорядка;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0" w:name="100093"/>
      <w:bookmarkEnd w:id="90"/>
      <w:r w:rsidRPr="008A6280">
        <w:rPr>
          <w:rFonts w:ascii="inherit" w:eastAsia="Times New Roman" w:hAnsi="inherit" w:cs="Arial"/>
          <w:color w:val="000000"/>
          <w:sz w:val="23"/>
          <w:szCs w:val="23"/>
          <w:lang w:eastAsia="ru-RU"/>
        </w:rPr>
        <w:t>порядок прохождения предрейсового и послерейсового медицинских осмотров;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1" w:name="100094"/>
      <w:bookmarkEnd w:id="91"/>
      <w:r w:rsidRPr="008A6280">
        <w:rPr>
          <w:rFonts w:ascii="inherit" w:eastAsia="Times New Roman" w:hAnsi="inherit" w:cs="Arial"/>
          <w:color w:val="000000"/>
          <w:sz w:val="23"/>
          <w:szCs w:val="23"/>
          <w:lang w:eastAsia="ru-RU"/>
        </w:rPr>
        <w:t>порядок прохождения предрейсового контроля технического состояния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2" w:name="100095"/>
      <w:bookmarkEnd w:id="92"/>
      <w:r w:rsidRPr="008A6280">
        <w:rPr>
          <w:rFonts w:ascii="inherit" w:eastAsia="Times New Roman" w:hAnsi="inherit" w:cs="Arial"/>
          <w:color w:val="000000"/>
          <w:sz w:val="23"/>
          <w:szCs w:val="23"/>
          <w:lang w:eastAsia="ru-RU"/>
        </w:rPr>
        <w:t>нормы загрузки транспортных средств (для пассажирских перевозок - пассажировместимость);</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3" w:name="100097"/>
      <w:bookmarkEnd w:id="93"/>
      <w:r w:rsidRPr="008A6280">
        <w:rPr>
          <w:rFonts w:ascii="inherit" w:eastAsia="Times New Roman" w:hAnsi="inherit" w:cs="Arial"/>
          <w:color w:val="000000"/>
          <w:sz w:val="23"/>
          <w:szCs w:val="23"/>
          <w:lang w:eastAsia="ru-RU"/>
        </w:rPr>
        <w:t>основные данные об аварийности на маршрутной сети, обстоятельствах и причинах преобладающих видов ДТП;</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4" w:name="100098"/>
      <w:bookmarkEnd w:id="94"/>
      <w:r w:rsidRPr="008A6280">
        <w:rPr>
          <w:rFonts w:ascii="inherit" w:eastAsia="Times New Roman" w:hAnsi="inherit" w:cs="Arial"/>
          <w:color w:val="000000"/>
          <w:sz w:val="23"/>
          <w:szCs w:val="23"/>
          <w:lang w:eastAsia="ru-RU"/>
        </w:rPr>
        <w:t>документы, необходимые для осуществления перевозок пассажиров и (или)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5" w:name="100099"/>
      <w:bookmarkEnd w:id="95"/>
      <w:r w:rsidRPr="008A6280">
        <w:rPr>
          <w:rFonts w:ascii="inherit" w:eastAsia="Times New Roman" w:hAnsi="inherit" w:cs="Arial"/>
          <w:color w:val="000000"/>
          <w:sz w:val="23"/>
          <w:szCs w:val="23"/>
          <w:lang w:eastAsia="ru-RU"/>
        </w:rPr>
        <w:t>19. Предрейсовый инструктаж проводится: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6" w:name="100100"/>
      <w:bookmarkEnd w:id="96"/>
      <w:r w:rsidRPr="008A6280">
        <w:rPr>
          <w:rFonts w:ascii="inherit" w:eastAsia="Times New Roman" w:hAnsi="inherit" w:cs="Arial"/>
          <w:color w:val="000000"/>
          <w:sz w:val="23"/>
          <w:szCs w:val="23"/>
          <w:lang w:eastAsia="ru-RU"/>
        </w:rPr>
        <w:t>при отправлении водителя по маршруту движения впервые;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7" w:name="100101"/>
      <w:bookmarkEnd w:id="97"/>
      <w:r w:rsidRPr="008A6280">
        <w:rPr>
          <w:rFonts w:ascii="inherit" w:eastAsia="Times New Roman" w:hAnsi="inherit" w:cs="Arial"/>
          <w:color w:val="000000"/>
          <w:sz w:val="23"/>
          <w:szCs w:val="23"/>
          <w:lang w:eastAsia="ru-RU"/>
        </w:rPr>
        <w:t>при перевозке детей;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8" w:name="100102"/>
      <w:bookmarkEnd w:id="98"/>
      <w:r w:rsidRPr="008A6280">
        <w:rPr>
          <w:rFonts w:ascii="inherit" w:eastAsia="Times New Roman" w:hAnsi="inherit" w:cs="Arial"/>
          <w:color w:val="000000"/>
          <w:sz w:val="23"/>
          <w:szCs w:val="23"/>
          <w:lang w:eastAsia="ru-RU"/>
        </w:rPr>
        <w:t>при перевозке опасных, крупногабаритных и тяжеловесных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99" w:name="100103"/>
      <w:bookmarkEnd w:id="99"/>
      <w:r w:rsidRPr="008A6280">
        <w:rPr>
          <w:rFonts w:ascii="inherit" w:eastAsia="Times New Roman" w:hAnsi="inherit" w:cs="Arial"/>
          <w:color w:val="000000"/>
          <w:sz w:val="23"/>
          <w:szCs w:val="23"/>
          <w:lang w:eastAsia="ru-RU"/>
        </w:rPr>
        <w:t>В тематику предрейсового инструктажа включаются следующие вопросы: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0" w:name="100104"/>
      <w:bookmarkEnd w:id="100"/>
      <w:r w:rsidRPr="008A6280">
        <w:rPr>
          <w:rFonts w:ascii="inherit" w:eastAsia="Times New Roman" w:hAnsi="inherit" w:cs="Arial"/>
          <w:color w:val="000000"/>
          <w:sz w:val="23"/>
          <w:szCs w:val="23"/>
          <w:lang w:eastAsia="ru-RU"/>
        </w:rPr>
        <w:lastRenderedPageBreak/>
        <w:t>протяженность маршрута, дорожные условия, наличие опасных участков и мест концентрации ДТП, особенности организации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1" w:name="100105"/>
      <w:bookmarkEnd w:id="101"/>
      <w:r w:rsidRPr="008A6280">
        <w:rPr>
          <w:rFonts w:ascii="inherit" w:eastAsia="Times New Roman" w:hAnsi="inherit" w:cs="Arial"/>
          <w:color w:val="000000"/>
          <w:sz w:val="23"/>
          <w:szCs w:val="23"/>
          <w:lang w:eastAsia="ru-RU"/>
        </w:rPr>
        <w:t>конечные, промежуточные пункты маршрута, места отдыха, приема пищи, смены водителей (при необходимости), стоянки 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2" w:name="100106"/>
      <w:bookmarkEnd w:id="102"/>
      <w:r w:rsidRPr="008A6280">
        <w:rPr>
          <w:rFonts w:ascii="inherit" w:eastAsia="Times New Roman" w:hAnsi="inherit" w:cs="Arial"/>
          <w:color w:val="000000"/>
          <w:sz w:val="23"/>
          <w:szCs w:val="23"/>
          <w:lang w:eastAsia="ru-RU"/>
        </w:rP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3" w:name="100107"/>
      <w:bookmarkEnd w:id="103"/>
      <w:r w:rsidRPr="008A6280">
        <w:rPr>
          <w:rFonts w:ascii="inherit" w:eastAsia="Times New Roman" w:hAnsi="inherit" w:cs="Arial"/>
          <w:color w:val="000000"/>
          <w:sz w:val="23"/>
          <w:szCs w:val="23"/>
          <w:lang w:eastAsia="ru-RU"/>
        </w:rPr>
        <w:t>условия работы водителя при увеличении интенсивности движения транспортных и пешеходных потоков;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4" w:name="100108"/>
      <w:bookmarkEnd w:id="104"/>
      <w:r w:rsidRPr="008A6280">
        <w:rPr>
          <w:rFonts w:ascii="inherit" w:eastAsia="Times New Roman" w:hAnsi="inherit" w:cs="Arial"/>
          <w:color w:val="000000"/>
          <w:sz w:val="23"/>
          <w:szCs w:val="23"/>
          <w:lang w:eastAsia="ru-RU"/>
        </w:rPr>
        <w:t>безопасность движения в период каникул учащихся;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5" w:name="100109"/>
      <w:bookmarkEnd w:id="105"/>
      <w:r w:rsidRPr="008A6280">
        <w:rPr>
          <w:rFonts w:ascii="inherit" w:eastAsia="Times New Roman" w:hAnsi="inherit" w:cs="Arial"/>
          <w:color w:val="000000"/>
          <w:sz w:val="23"/>
          <w:szCs w:val="23"/>
          <w:lang w:eastAsia="ru-RU"/>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6" w:name="100110"/>
      <w:bookmarkEnd w:id="106"/>
      <w:r w:rsidRPr="008A6280">
        <w:rPr>
          <w:rFonts w:ascii="inherit" w:eastAsia="Times New Roman" w:hAnsi="inherit" w:cs="Arial"/>
          <w:color w:val="000000"/>
          <w:sz w:val="23"/>
          <w:szCs w:val="23"/>
          <w:lang w:eastAsia="ru-RU"/>
        </w:rPr>
        <w:t>меры предосторожности при преодолении затяжных спусков и подъемов;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7" w:name="100111"/>
      <w:bookmarkEnd w:id="107"/>
      <w:r w:rsidRPr="008A6280">
        <w:rPr>
          <w:rFonts w:ascii="inherit" w:eastAsia="Times New Roman" w:hAnsi="inherit" w:cs="Arial"/>
          <w:color w:val="000000"/>
          <w:sz w:val="23"/>
          <w:szCs w:val="23"/>
          <w:lang w:eastAsia="ru-RU"/>
        </w:rP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8" w:name="100112"/>
      <w:bookmarkEnd w:id="108"/>
      <w:r w:rsidRPr="008A6280">
        <w:rPr>
          <w:rFonts w:ascii="inherit" w:eastAsia="Times New Roman" w:hAnsi="inherit" w:cs="Arial"/>
          <w:color w:val="000000"/>
          <w:sz w:val="23"/>
          <w:szCs w:val="23"/>
          <w:lang w:eastAsia="ru-RU"/>
        </w:rP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09" w:name="100113"/>
      <w:bookmarkEnd w:id="109"/>
      <w:r w:rsidRPr="008A6280">
        <w:rPr>
          <w:rFonts w:ascii="inherit" w:eastAsia="Times New Roman" w:hAnsi="inherit" w:cs="Arial"/>
          <w:color w:val="000000"/>
          <w:sz w:val="23"/>
          <w:szCs w:val="23"/>
          <w:lang w:eastAsia="ru-RU"/>
        </w:rPr>
        <w:t>особенности подачи автобуса к месту посадки пассажиров (при перевозке детей);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0" w:name="100114"/>
      <w:bookmarkEnd w:id="110"/>
      <w:r w:rsidRPr="008A6280">
        <w:rPr>
          <w:rFonts w:ascii="inherit" w:eastAsia="Times New Roman" w:hAnsi="inherit" w:cs="Arial"/>
          <w:color w:val="000000"/>
          <w:sz w:val="23"/>
          <w:szCs w:val="23"/>
          <w:lang w:eastAsia="ru-RU"/>
        </w:rPr>
        <w:t>особенности посадки и высадки детей, их перевозки, взаимодействия водителя с лицами, сопровождающими детей (при перевозке детей).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1" w:name="100115"/>
      <w:bookmarkEnd w:id="111"/>
      <w:r w:rsidRPr="008A6280">
        <w:rPr>
          <w:rFonts w:ascii="inherit" w:eastAsia="Times New Roman" w:hAnsi="inherit" w:cs="Arial"/>
          <w:color w:val="000000"/>
          <w:sz w:val="23"/>
          <w:szCs w:val="23"/>
          <w:lang w:eastAsia="ru-RU"/>
        </w:rPr>
        <w:t>20. Сезонные инструктажи проводятся со всеми водителями два раза в год - в весенне-летний и осенне-зимний периоды.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2" w:name="100116"/>
      <w:bookmarkEnd w:id="112"/>
      <w:r w:rsidRPr="008A6280">
        <w:rPr>
          <w:rFonts w:ascii="inherit" w:eastAsia="Times New Roman" w:hAnsi="inherit" w:cs="Arial"/>
          <w:color w:val="000000"/>
          <w:sz w:val="23"/>
          <w:szCs w:val="23"/>
          <w:lang w:eastAsia="ru-RU"/>
        </w:rP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21. Специальный инструктаж проводится со всеми водителями при необходимости срочного доведения до них информации в случаях: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3" w:name="100118"/>
      <w:bookmarkEnd w:id="113"/>
      <w:r w:rsidRPr="008A6280">
        <w:rPr>
          <w:rFonts w:ascii="inherit" w:eastAsia="Times New Roman" w:hAnsi="inherit" w:cs="Arial"/>
          <w:color w:val="000000"/>
          <w:sz w:val="23"/>
          <w:szCs w:val="23"/>
          <w:lang w:eastAsia="ru-RU"/>
        </w:rPr>
        <w:t>вступления в силу нормативных правовых актов, положения которых влияют на профессиональную деятельность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4" w:name="100119"/>
      <w:bookmarkEnd w:id="114"/>
      <w:r w:rsidRPr="008A6280">
        <w:rPr>
          <w:rFonts w:ascii="inherit" w:eastAsia="Times New Roman" w:hAnsi="inherit" w:cs="Arial"/>
          <w:color w:val="000000"/>
          <w:sz w:val="23"/>
          <w:szCs w:val="23"/>
          <w:lang w:eastAsia="ru-RU"/>
        </w:rPr>
        <w:t>изменения маршрута движения и условий движения, влияющих на безопасность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5" w:name="100120"/>
      <w:bookmarkEnd w:id="115"/>
      <w:r w:rsidRPr="008A6280">
        <w:rPr>
          <w:rFonts w:ascii="inherit" w:eastAsia="Times New Roman" w:hAnsi="inherit" w:cs="Arial"/>
          <w:color w:val="000000"/>
          <w:sz w:val="23"/>
          <w:szCs w:val="23"/>
          <w:lang w:eastAsia="ru-RU"/>
        </w:rPr>
        <w:t>получения информации о ДТП с человеческими жертвами, значительным материальным и экологическим ущербом;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6" w:name="100121"/>
      <w:bookmarkEnd w:id="116"/>
      <w:r w:rsidRPr="008A6280">
        <w:rPr>
          <w:rFonts w:ascii="inherit" w:eastAsia="Times New Roman" w:hAnsi="inherit" w:cs="Arial"/>
          <w:color w:val="000000"/>
          <w:sz w:val="23"/>
          <w:szCs w:val="23"/>
          <w:lang w:eastAsia="ru-RU"/>
        </w:rPr>
        <w:t>совершения и (или) угрозы совершения террористических актов.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7" w:name="100122"/>
      <w:bookmarkEnd w:id="117"/>
      <w:r w:rsidRPr="008A6280">
        <w:rPr>
          <w:rFonts w:ascii="inherit" w:eastAsia="Times New Roman" w:hAnsi="inherit" w:cs="Arial"/>
          <w:color w:val="000000"/>
          <w:sz w:val="23"/>
          <w:szCs w:val="23"/>
          <w:lang w:eastAsia="ru-RU"/>
        </w:rPr>
        <w:t>При проведении инструктажа дается оценка сложившейся ситуации и порядок необходимых действий водителя.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8" w:name="100123"/>
      <w:bookmarkEnd w:id="118"/>
      <w:r w:rsidRPr="008A6280">
        <w:rPr>
          <w:rFonts w:ascii="inherit" w:eastAsia="Times New Roman" w:hAnsi="inherit" w:cs="Arial"/>
          <w:color w:val="000000"/>
          <w:sz w:val="23"/>
          <w:szCs w:val="23"/>
          <w:lang w:eastAsia="ru-RU"/>
        </w:rP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19" w:name="100124"/>
      <w:bookmarkEnd w:id="119"/>
      <w:r w:rsidRPr="008A6280">
        <w:rPr>
          <w:rFonts w:ascii="inherit" w:eastAsia="Times New Roman" w:hAnsi="inherit" w:cs="Arial"/>
          <w:color w:val="000000"/>
          <w:sz w:val="23"/>
          <w:szCs w:val="23"/>
          <w:lang w:eastAsia="ru-RU"/>
        </w:rPr>
        <w:t xml:space="preserve">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w:t>
      </w:r>
      <w:r w:rsidRPr="008A6280">
        <w:rPr>
          <w:rFonts w:ascii="inherit" w:eastAsia="Times New Roman" w:hAnsi="inherit" w:cs="Arial"/>
          <w:color w:val="000000"/>
          <w:sz w:val="23"/>
          <w:szCs w:val="23"/>
          <w:lang w:eastAsia="ru-RU"/>
        </w:rPr>
        <w:lastRenderedPageBreak/>
        <w:t>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20" w:name="100125"/>
      <w:bookmarkEnd w:id="120"/>
      <w:r w:rsidRPr="008A6280">
        <w:rPr>
          <w:rFonts w:ascii="inherit" w:eastAsia="Times New Roman" w:hAnsi="inherit" w:cs="Arial"/>
          <w:color w:val="000000"/>
          <w:sz w:val="23"/>
          <w:szCs w:val="23"/>
          <w:lang w:eastAsia="ru-RU"/>
        </w:rPr>
        <w:t>IV. Обеспечение безопасности эксплуатируемых</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1" w:name="100126"/>
      <w:bookmarkEnd w:id="121"/>
      <w:r w:rsidRPr="008A6280">
        <w:rPr>
          <w:rFonts w:ascii="inherit" w:eastAsia="Times New Roman" w:hAnsi="inherit" w:cs="Arial"/>
          <w:color w:val="000000"/>
          <w:sz w:val="23"/>
          <w:szCs w:val="23"/>
          <w:lang w:eastAsia="ru-RU"/>
        </w:rP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2" w:name="100127"/>
      <w:bookmarkEnd w:id="122"/>
      <w:r w:rsidRPr="008A6280">
        <w:rPr>
          <w:rFonts w:ascii="inherit" w:eastAsia="Times New Roman" w:hAnsi="inherit" w:cs="Arial"/>
          <w:color w:val="000000"/>
          <w:sz w:val="23"/>
          <w:szCs w:val="23"/>
          <w:lang w:eastAsia="ru-RU"/>
        </w:rP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3" w:name="100128"/>
      <w:bookmarkEnd w:id="123"/>
      <w:r w:rsidRPr="008A6280">
        <w:rPr>
          <w:rFonts w:ascii="inherit" w:eastAsia="Times New Roman" w:hAnsi="inherit" w:cs="Arial"/>
          <w:color w:val="000000"/>
          <w:sz w:val="23"/>
          <w:szCs w:val="23"/>
          <w:lang w:eastAsia="ru-RU"/>
        </w:rP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4" w:name="100129"/>
      <w:bookmarkEnd w:id="124"/>
      <w:r w:rsidRPr="008A6280">
        <w:rPr>
          <w:rFonts w:ascii="inherit" w:eastAsia="Times New Roman" w:hAnsi="inherit" w:cs="Arial"/>
          <w:color w:val="000000"/>
          <w:sz w:val="23"/>
          <w:szCs w:val="23"/>
          <w:lang w:eastAsia="ru-RU"/>
        </w:rP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Транспортное средство, техническое состояние которого не соответствует требованиям безопасности, установленным</w:t>
      </w:r>
      <w:r w:rsidRPr="008A6280">
        <w:rPr>
          <w:rFonts w:ascii="inherit" w:eastAsia="Times New Roman" w:hAnsi="inherit" w:cs="Arial"/>
          <w:color w:val="000000"/>
          <w:sz w:val="23"/>
          <w:lang w:eastAsia="ru-RU"/>
        </w:rPr>
        <w:t> </w:t>
      </w:r>
      <w:hyperlink r:id="rId25" w:anchor="100752" w:history="1">
        <w:r w:rsidRPr="008A6280">
          <w:rPr>
            <w:rFonts w:ascii="inherit" w:eastAsia="Times New Roman" w:hAnsi="inherit" w:cs="Arial"/>
            <w:color w:val="005EA5"/>
            <w:sz w:val="23"/>
            <w:u w:val="single"/>
            <w:lang w:eastAsia="ru-RU"/>
          </w:rPr>
          <w:t>Основными положениями</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5" w:name="100132"/>
      <w:bookmarkEnd w:id="125"/>
      <w:r w:rsidRPr="008A6280">
        <w:rPr>
          <w:rFonts w:ascii="inherit" w:eastAsia="Times New Roman" w:hAnsi="inherit" w:cs="Arial"/>
          <w:color w:val="000000"/>
          <w:sz w:val="23"/>
          <w:szCs w:val="23"/>
          <w:lang w:eastAsia="ru-RU"/>
        </w:rP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6" w:name="100133"/>
      <w:bookmarkEnd w:id="126"/>
      <w:r w:rsidRPr="008A6280">
        <w:rPr>
          <w:rFonts w:ascii="inherit" w:eastAsia="Times New Roman" w:hAnsi="inherit" w:cs="Arial"/>
          <w:color w:val="000000"/>
          <w:sz w:val="23"/>
          <w:szCs w:val="23"/>
          <w:lang w:eastAsia="ru-RU"/>
        </w:rPr>
        <w:t>28. Субъект транспортной деятельности обязан обеспечить проведение предрейсового контроля технического состояния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7" w:name="100134"/>
      <w:bookmarkEnd w:id="127"/>
      <w:r w:rsidRPr="008A6280">
        <w:rPr>
          <w:rFonts w:ascii="inherit" w:eastAsia="Times New Roman" w:hAnsi="inherit" w:cs="Arial"/>
          <w:color w:val="000000"/>
          <w:sz w:val="23"/>
          <w:szCs w:val="23"/>
          <w:lang w:eastAsia="ru-RU"/>
        </w:rPr>
        <w:t>Запрещается выпуск на линию транспортных средств, не прошедших предрейсовый контроль технического состояния.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8" w:name="000241"/>
      <w:bookmarkEnd w:id="128"/>
      <w:r w:rsidRPr="008A6280">
        <w:rPr>
          <w:rFonts w:ascii="inherit" w:eastAsia="Times New Roman" w:hAnsi="inherit" w:cs="Arial"/>
          <w:color w:val="000000"/>
          <w:sz w:val="23"/>
          <w:szCs w:val="23"/>
          <w:lang w:eastAsia="ru-RU"/>
        </w:rPr>
        <w:t>29. Сведения о проведенном предрейсовом контроле технического состояния транспортных средств фиксируются в путевых листах. Предрейсовый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29" w:name="000243"/>
      <w:bookmarkStart w:id="130" w:name="100136"/>
      <w:bookmarkStart w:id="131" w:name="100137"/>
      <w:bookmarkEnd w:id="129"/>
      <w:bookmarkEnd w:id="130"/>
      <w:bookmarkEnd w:id="131"/>
      <w:r w:rsidRPr="008A6280">
        <w:rPr>
          <w:rFonts w:ascii="inherit" w:eastAsia="Times New Roman" w:hAnsi="inherit" w:cs="Arial"/>
          <w:color w:val="000000"/>
          <w:sz w:val="23"/>
          <w:szCs w:val="23"/>
          <w:lang w:eastAsia="ru-RU"/>
        </w:rPr>
        <w:t>30 - 31. Утратили силу. - Приказ Минтранса России от 12.01.2018 N 10.</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32" w:name="100138"/>
      <w:bookmarkEnd w:id="132"/>
      <w:r w:rsidRPr="008A6280">
        <w:rPr>
          <w:rFonts w:ascii="inherit" w:eastAsia="Times New Roman" w:hAnsi="inherit" w:cs="Arial"/>
          <w:color w:val="000000"/>
          <w:sz w:val="23"/>
          <w:szCs w:val="23"/>
          <w:lang w:eastAsia="ru-RU"/>
        </w:rPr>
        <w:t>V. Обеспечение безопасных условий перевозок</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пассажиров и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3" w:name="100139"/>
      <w:bookmarkEnd w:id="133"/>
      <w:r w:rsidRPr="008A6280">
        <w:rPr>
          <w:rFonts w:ascii="inherit" w:eastAsia="Times New Roman" w:hAnsi="inherit" w:cs="Arial"/>
          <w:color w:val="000000"/>
          <w:sz w:val="23"/>
          <w:szCs w:val="23"/>
          <w:lang w:eastAsia="ru-RU"/>
        </w:rPr>
        <w:t>32. Обеспечение безопасных условий перевозок пассажиров и грузов достигается: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4" w:name="100140"/>
      <w:bookmarkEnd w:id="134"/>
      <w:r w:rsidRPr="008A6280">
        <w:rPr>
          <w:rFonts w:ascii="inherit" w:eastAsia="Times New Roman" w:hAnsi="inherit" w:cs="Arial"/>
          <w:color w:val="000000"/>
          <w:sz w:val="23"/>
          <w:szCs w:val="23"/>
          <w:lang w:eastAsia="ru-RU"/>
        </w:rPr>
        <w:t>обеспечением безопасных условий перевозок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5" w:name="100141"/>
      <w:bookmarkEnd w:id="135"/>
      <w:r w:rsidRPr="008A6280">
        <w:rPr>
          <w:rFonts w:ascii="inherit" w:eastAsia="Times New Roman" w:hAnsi="inherit" w:cs="Arial"/>
          <w:color w:val="000000"/>
          <w:sz w:val="23"/>
          <w:szCs w:val="23"/>
          <w:lang w:eastAsia="ru-RU"/>
        </w:rPr>
        <w:lastRenderedPageBreak/>
        <w:t>обеспечением безопасных условий организации регулярных перевозок пассажиров;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6" w:name="100142"/>
      <w:bookmarkEnd w:id="136"/>
      <w:r w:rsidRPr="008A6280">
        <w:rPr>
          <w:rFonts w:ascii="inherit" w:eastAsia="Times New Roman" w:hAnsi="inherit" w:cs="Arial"/>
          <w:color w:val="000000"/>
          <w:sz w:val="23"/>
          <w:szCs w:val="23"/>
          <w:lang w:eastAsia="ru-RU"/>
        </w:rPr>
        <w:t>обеспечением безопасных условий организации и осуществления перевозок пассажиров по заказам;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7" w:name="100143"/>
      <w:bookmarkEnd w:id="137"/>
      <w:r w:rsidRPr="008A6280">
        <w:rPr>
          <w:rFonts w:ascii="inherit" w:eastAsia="Times New Roman" w:hAnsi="inherit" w:cs="Arial"/>
          <w:color w:val="000000"/>
          <w:sz w:val="23"/>
          <w:szCs w:val="23"/>
          <w:lang w:eastAsia="ru-RU"/>
        </w:rPr>
        <w:t>обеспечением безопасных условий организации и осуществления перевозок пассажиров легковым такси;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38" w:name="100144"/>
      <w:bookmarkEnd w:id="138"/>
      <w:r w:rsidRPr="008A6280">
        <w:rPr>
          <w:rFonts w:ascii="inherit" w:eastAsia="Times New Roman" w:hAnsi="inherit" w:cs="Arial"/>
          <w:color w:val="000000"/>
          <w:sz w:val="23"/>
          <w:szCs w:val="23"/>
          <w:lang w:eastAsia="ru-RU"/>
        </w:rPr>
        <w:t>обеспечением безопасных перевозок пассажиров и грузов в особых условиях.</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139" w:name="100145"/>
      <w:bookmarkEnd w:id="139"/>
      <w:r w:rsidRPr="008A6280">
        <w:rPr>
          <w:rFonts w:ascii="inherit" w:eastAsia="Times New Roman" w:hAnsi="inherit" w:cs="Arial"/>
          <w:color w:val="000000"/>
          <w:sz w:val="23"/>
          <w:szCs w:val="23"/>
          <w:lang w:eastAsia="ru-RU"/>
        </w:rPr>
        <w:t>Обеспечение безопасных условий перевозок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0" w:name="100146"/>
      <w:bookmarkEnd w:id="140"/>
      <w:r w:rsidRPr="008A6280">
        <w:rPr>
          <w:rFonts w:ascii="inherit" w:eastAsia="Times New Roman" w:hAnsi="inherit" w:cs="Arial"/>
          <w:color w:val="000000"/>
          <w:sz w:val="23"/>
          <w:szCs w:val="23"/>
          <w:lang w:eastAsia="ru-RU"/>
        </w:rP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1" w:name="100147"/>
      <w:bookmarkEnd w:id="141"/>
      <w:r w:rsidRPr="008A6280">
        <w:rPr>
          <w:rFonts w:ascii="inherit" w:eastAsia="Times New Roman" w:hAnsi="inherit" w:cs="Arial"/>
          <w:color w:val="000000"/>
          <w:sz w:val="23"/>
          <w:szCs w:val="23"/>
          <w:lang w:eastAsia="ru-RU"/>
        </w:rPr>
        <w:t>34. При размещении груза на транспортном средстве должны соблюдаться значения весовых и габаритных параметров, установленных</w:t>
      </w:r>
      <w:r w:rsidRPr="008A6280">
        <w:rPr>
          <w:rFonts w:ascii="inherit" w:eastAsia="Times New Roman" w:hAnsi="inherit" w:cs="Arial"/>
          <w:color w:val="000000"/>
          <w:sz w:val="23"/>
          <w:lang w:eastAsia="ru-RU"/>
        </w:rPr>
        <w:t> </w:t>
      </w:r>
      <w:hyperlink r:id="rId26" w:anchor="100010" w:history="1">
        <w:r w:rsidRPr="008A6280">
          <w:rPr>
            <w:rFonts w:ascii="inherit" w:eastAsia="Times New Roman" w:hAnsi="inherit" w:cs="Arial"/>
            <w:color w:val="005EA5"/>
            <w:sz w:val="23"/>
            <w:u w:val="single"/>
            <w:lang w:eastAsia="ru-RU"/>
          </w:rPr>
          <w:t>Правилами</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2" w:name="100148"/>
      <w:bookmarkEnd w:id="142"/>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3" w:name="100149"/>
      <w:bookmarkEnd w:id="143"/>
      <w:r w:rsidRPr="008A6280">
        <w:rPr>
          <w:rFonts w:ascii="inherit" w:eastAsia="Times New Roman" w:hAnsi="inherit" w:cs="Arial"/>
          <w:color w:val="000000"/>
          <w:sz w:val="23"/>
          <w:szCs w:val="23"/>
          <w:lang w:eastAsia="ru-RU"/>
        </w:rPr>
        <w:t>&lt;1&gt; Собрание законодательства Российской Федерации, 2011, N 17, ст. 2407; 2012, N 10, ст. 1223.</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4" w:name="100150"/>
      <w:bookmarkEnd w:id="144"/>
      <w:r w:rsidRPr="008A6280">
        <w:rPr>
          <w:rFonts w:ascii="inherit" w:eastAsia="Times New Roman" w:hAnsi="inherit" w:cs="Arial"/>
          <w:color w:val="000000"/>
          <w:sz w:val="23"/>
          <w:szCs w:val="23"/>
          <w:lang w:eastAsia="ru-RU"/>
        </w:rP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5" w:name="100151"/>
      <w:bookmarkEnd w:id="145"/>
      <w:r w:rsidRPr="008A6280">
        <w:rPr>
          <w:rFonts w:ascii="inherit" w:eastAsia="Times New Roman" w:hAnsi="inherit" w:cs="Arial"/>
          <w:color w:val="000000"/>
          <w:sz w:val="23"/>
          <w:szCs w:val="23"/>
          <w:lang w:eastAsia="ru-RU"/>
        </w:rPr>
        <w:t>36. При размещении груза учитываются следующие требования: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6" w:name="100152"/>
      <w:bookmarkEnd w:id="146"/>
      <w:r w:rsidRPr="008A6280">
        <w:rPr>
          <w:rFonts w:ascii="inherit" w:eastAsia="Times New Roman" w:hAnsi="inherit" w:cs="Arial"/>
          <w:color w:val="000000"/>
          <w:sz w:val="23"/>
          <w:szCs w:val="23"/>
          <w:lang w:eastAsia="ru-RU"/>
        </w:rP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7" w:name="100153"/>
      <w:bookmarkEnd w:id="147"/>
      <w:r w:rsidRPr="008A6280">
        <w:rPr>
          <w:rFonts w:ascii="inherit" w:eastAsia="Times New Roman" w:hAnsi="inherit" w:cs="Arial"/>
          <w:color w:val="000000"/>
          <w:sz w:val="23"/>
          <w:szCs w:val="23"/>
          <w:lang w:eastAsia="ru-RU"/>
        </w:rP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8" w:name="100154"/>
      <w:bookmarkEnd w:id="148"/>
      <w:r w:rsidRPr="008A6280">
        <w:rPr>
          <w:rFonts w:ascii="inherit" w:eastAsia="Times New Roman" w:hAnsi="inherit" w:cs="Arial"/>
          <w:color w:val="000000"/>
          <w:sz w:val="23"/>
          <w:szCs w:val="23"/>
          <w:lang w:eastAsia="ru-RU"/>
        </w:rPr>
        <w:t>грузы с меньшей объемной массой размещаются на грузы с большой объемной массой;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49" w:name="100155"/>
      <w:bookmarkEnd w:id="149"/>
      <w:r w:rsidRPr="008A6280">
        <w:rPr>
          <w:rFonts w:ascii="inherit" w:eastAsia="Times New Roman" w:hAnsi="inherit" w:cs="Arial"/>
          <w:color w:val="000000"/>
          <w:sz w:val="23"/>
          <w:szCs w:val="23"/>
          <w:lang w:eastAsia="ru-RU"/>
        </w:rP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0" w:name="100156"/>
      <w:bookmarkEnd w:id="150"/>
      <w:r w:rsidRPr="008A6280">
        <w:rPr>
          <w:rFonts w:ascii="inherit" w:eastAsia="Times New Roman" w:hAnsi="inherit" w:cs="Arial"/>
          <w:color w:val="000000"/>
          <w:sz w:val="23"/>
          <w:szCs w:val="23"/>
          <w:lang w:eastAsia="ru-RU"/>
        </w:rP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1" w:name="100157"/>
      <w:bookmarkEnd w:id="151"/>
      <w:r w:rsidRPr="008A6280">
        <w:rPr>
          <w:rFonts w:ascii="inherit" w:eastAsia="Times New Roman" w:hAnsi="inherit" w:cs="Arial"/>
          <w:color w:val="000000"/>
          <w:sz w:val="23"/>
          <w:szCs w:val="23"/>
          <w:lang w:eastAsia="ru-RU"/>
        </w:rP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2" w:name="000002"/>
      <w:bookmarkStart w:id="153" w:name="100158"/>
      <w:bookmarkEnd w:id="152"/>
      <w:bookmarkEnd w:id="153"/>
      <w:r w:rsidRPr="008A6280">
        <w:rPr>
          <w:rFonts w:ascii="inherit" w:eastAsia="Times New Roman" w:hAnsi="inherit" w:cs="Arial"/>
          <w:color w:val="000000"/>
          <w:sz w:val="23"/>
          <w:szCs w:val="23"/>
          <w:lang w:eastAsia="ru-RU"/>
        </w:rPr>
        <w:t>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4" w:name="000003"/>
      <w:bookmarkEnd w:id="154"/>
      <w:r w:rsidRPr="008A6280">
        <w:rPr>
          <w:rFonts w:ascii="inherit" w:eastAsia="Times New Roman" w:hAnsi="inherit" w:cs="Arial"/>
          <w:color w:val="000000"/>
          <w:sz w:val="23"/>
          <w:szCs w:val="23"/>
          <w:lang w:eastAsia="ru-RU"/>
        </w:rPr>
        <w:lastRenderedPageBreak/>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5" w:name="000004"/>
      <w:bookmarkEnd w:id="155"/>
      <w:r w:rsidRPr="008A6280">
        <w:rPr>
          <w:rFonts w:ascii="inherit" w:eastAsia="Times New Roman" w:hAnsi="inherit" w:cs="Arial"/>
          <w:color w:val="000000"/>
          <w:sz w:val="23"/>
          <w:szCs w:val="23"/>
          <w:lang w:eastAsia="ru-RU"/>
        </w:rPr>
        <w:t>Схема размещения и крепления грузов должна содержать:</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6" w:name="000005"/>
      <w:bookmarkEnd w:id="156"/>
      <w:r w:rsidRPr="008A6280">
        <w:rPr>
          <w:rFonts w:ascii="inherit" w:eastAsia="Times New Roman" w:hAnsi="inherit" w:cs="Arial"/>
          <w:color w:val="000000"/>
          <w:sz w:val="23"/>
          <w:szCs w:val="23"/>
          <w:lang w:eastAsia="ru-RU"/>
        </w:rPr>
        <w:t>графическое изображение позиции (позиций) размещаемого(ых) груза (грузов) в кузове автомобильного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7" w:name="000006"/>
      <w:bookmarkEnd w:id="157"/>
      <w:r w:rsidRPr="008A6280">
        <w:rPr>
          <w:rFonts w:ascii="inherit" w:eastAsia="Times New Roman" w:hAnsi="inherit" w:cs="Arial"/>
          <w:color w:val="000000"/>
          <w:sz w:val="23"/>
          <w:szCs w:val="23"/>
          <w:lang w:eastAsia="ru-RU"/>
        </w:rPr>
        <w:t>графическое изображение мест крепления груза (грузов) с указанием типов средств крепления груза (грузов) и их рабочих нагрузок.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58" w:name="000007"/>
      <w:bookmarkStart w:id="159" w:name="100159"/>
      <w:bookmarkEnd w:id="158"/>
      <w:bookmarkEnd w:id="159"/>
      <w:r w:rsidRPr="008A6280">
        <w:rPr>
          <w:rFonts w:ascii="inherit" w:eastAsia="Times New Roman" w:hAnsi="inherit" w:cs="Arial"/>
          <w:color w:val="000000"/>
          <w:sz w:val="23"/>
          <w:szCs w:val="23"/>
          <w:lang w:eastAsia="ru-RU"/>
        </w:rP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0" w:name="000008"/>
      <w:bookmarkEnd w:id="160"/>
      <w:r w:rsidRPr="008A6280">
        <w:rPr>
          <w:rFonts w:ascii="inherit" w:eastAsia="Times New Roman" w:hAnsi="inherit" w:cs="Arial"/>
          <w:color w:val="000000"/>
          <w:sz w:val="23"/>
          <w:szCs w:val="23"/>
          <w:lang w:eastAsia="ru-RU"/>
        </w:rP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1" w:name="000010"/>
      <w:bookmarkEnd w:id="161"/>
      <w:r w:rsidRPr="008A6280">
        <w:rPr>
          <w:rFonts w:ascii="inherit" w:eastAsia="Times New Roman" w:hAnsi="inherit" w:cs="Arial"/>
          <w:color w:val="000000"/>
          <w:sz w:val="23"/>
          <w:szCs w:val="23"/>
          <w:lang w:eastAsia="ru-RU"/>
        </w:rPr>
        <w:t>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2" w:name="100160"/>
      <w:bookmarkEnd w:id="162"/>
      <w:r w:rsidRPr="008A6280">
        <w:rPr>
          <w:rFonts w:ascii="inherit" w:eastAsia="Times New Roman" w:hAnsi="inherit" w:cs="Arial"/>
          <w:color w:val="000000"/>
          <w:sz w:val="23"/>
          <w:szCs w:val="23"/>
          <w:lang w:eastAsia="ru-RU"/>
        </w:rP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3" w:name="100161"/>
      <w:bookmarkEnd w:id="163"/>
      <w:r w:rsidRPr="008A6280">
        <w:rPr>
          <w:rFonts w:ascii="inherit" w:eastAsia="Times New Roman" w:hAnsi="inherit" w:cs="Arial"/>
          <w:color w:val="000000"/>
          <w:sz w:val="23"/>
          <w:szCs w:val="23"/>
          <w:lang w:eastAsia="ru-RU"/>
        </w:rPr>
        <w:t>42. Не допускается для перевозки грузов использовать кузова, имеющие: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4" w:name="100162"/>
      <w:bookmarkEnd w:id="164"/>
      <w:r w:rsidRPr="008A6280">
        <w:rPr>
          <w:rFonts w:ascii="inherit" w:eastAsia="Times New Roman" w:hAnsi="inherit" w:cs="Arial"/>
          <w:color w:val="000000"/>
          <w:sz w:val="23"/>
          <w:szCs w:val="23"/>
          <w:lang w:eastAsia="ru-RU"/>
        </w:rPr>
        <w:t>повреждения настила пола и бортов;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5" w:name="100163"/>
      <w:bookmarkEnd w:id="165"/>
      <w:r w:rsidRPr="008A6280">
        <w:rPr>
          <w:rFonts w:ascii="inherit" w:eastAsia="Times New Roman" w:hAnsi="inherit" w:cs="Arial"/>
          <w:color w:val="000000"/>
          <w:sz w:val="23"/>
          <w:szCs w:val="23"/>
          <w:lang w:eastAsia="ru-RU"/>
        </w:rPr>
        <w:t>неисправные стойки, петли и рукоятки запорных устройств;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6" w:name="100164"/>
      <w:bookmarkEnd w:id="166"/>
      <w:r w:rsidRPr="008A6280">
        <w:rPr>
          <w:rFonts w:ascii="inherit" w:eastAsia="Times New Roman" w:hAnsi="inherit" w:cs="Arial"/>
          <w:color w:val="000000"/>
          <w:sz w:val="23"/>
          <w:szCs w:val="23"/>
          <w:lang w:eastAsia="ru-RU"/>
        </w:rPr>
        <w:t>внешние и внутренние повреждения, разрывы, перекосы кузова, а также тента бортовой платформы.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7" w:name="100165"/>
      <w:bookmarkEnd w:id="167"/>
      <w:r w:rsidRPr="008A6280">
        <w:rPr>
          <w:rFonts w:ascii="inherit" w:eastAsia="Times New Roman" w:hAnsi="inherit" w:cs="Arial"/>
          <w:color w:val="000000"/>
          <w:sz w:val="23"/>
          <w:szCs w:val="23"/>
          <w:lang w:eastAsia="ru-RU"/>
        </w:rPr>
        <w:t>43. При определении способов крепления груза учитываются следующие силы, действующие на груз во время движения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8" w:name="100166"/>
      <w:bookmarkEnd w:id="168"/>
      <w:r w:rsidRPr="008A6280">
        <w:rPr>
          <w:rFonts w:ascii="inherit" w:eastAsia="Times New Roman" w:hAnsi="inherit" w:cs="Arial"/>
          <w:color w:val="000000"/>
          <w:sz w:val="23"/>
          <w:szCs w:val="23"/>
          <w:lang w:eastAsia="ru-RU"/>
        </w:rPr>
        <w:t>продольные горизонтальные инерционные силы, возникающие в процессе торможения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69" w:name="100167"/>
      <w:bookmarkEnd w:id="169"/>
      <w:r w:rsidRPr="008A6280">
        <w:rPr>
          <w:rFonts w:ascii="inherit" w:eastAsia="Times New Roman" w:hAnsi="inherit" w:cs="Arial"/>
          <w:color w:val="000000"/>
          <w:sz w:val="23"/>
          <w:szCs w:val="23"/>
          <w:lang w:eastAsia="ru-RU"/>
        </w:rPr>
        <w:t>поперечные горизонтальные силы, возникающие при движении транспортного средства на поворотах и на закруглениях дороги;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0" w:name="100168"/>
      <w:bookmarkEnd w:id="170"/>
      <w:r w:rsidRPr="008A6280">
        <w:rPr>
          <w:rFonts w:ascii="inherit" w:eastAsia="Times New Roman" w:hAnsi="inherit" w:cs="Arial"/>
          <w:color w:val="000000"/>
          <w:sz w:val="23"/>
          <w:szCs w:val="23"/>
          <w:lang w:eastAsia="ru-RU"/>
        </w:rPr>
        <w:t>вертикальные силы, возникающие при колебаниях движущегося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1" w:name="100169"/>
      <w:bookmarkEnd w:id="171"/>
      <w:r w:rsidRPr="008A6280">
        <w:rPr>
          <w:rFonts w:ascii="inherit" w:eastAsia="Times New Roman" w:hAnsi="inherit" w:cs="Arial"/>
          <w:color w:val="000000"/>
          <w:sz w:val="23"/>
          <w:szCs w:val="23"/>
          <w:lang w:eastAsia="ru-RU"/>
        </w:rPr>
        <w:t>сила трения (сила, действующая за счет трения между грузом и прилегающих поверхностей при движении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2" w:name="100170"/>
      <w:bookmarkEnd w:id="172"/>
      <w:r w:rsidRPr="008A6280">
        <w:rPr>
          <w:rFonts w:ascii="inherit" w:eastAsia="Times New Roman" w:hAnsi="inherit" w:cs="Arial"/>
          <w:color w:val="000000"/>
          <w:sz w:val="23"/>
          <w:szCs w:val="23"/>
          <w:lang w:eastAsia="ru-RU"/>
        </w:rPr>
        <w:t>сила тяжести (вес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3" w:name="100171"/>
      <w:bookmarkEnd w:id="173"/>
      <w:r w:rsidRPr="008A6280">
        <w:rPr>
          <w:rFonts w:ascii="inherit" w:eastAsia="Times New Roman" w:hAnsi="inherit" w:cs="Arial"/>
          <w:color w:val="000000"/>
          <w:sz w:val="23"/>
          <w:szCs w:val="23"/>
          <w:lang w:eastAsia="ru-RU"/>
        </w:rPr>
        <w:t>Величины сил, действующих на груз, должны компенсировать:</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4" w:name="100172"/>
      <w:bookmarkEnd w:id="174"/>
      <w:r w:rsidRPr="008A6280">
        <w:rPr>
          <w:rFonts w:ascii="inherit" w:eastAsia="Times New Roman" w:hAnsi="inherit" w:cs="Arial"/>
          <w:color w:val="000000"/>
          <w:sz w:val="23"/>
          <w:szCs w:val="23"/>
          <w:lang w:eastAsia="ru-RU"/>
        </w:rPr>
        <w:t>силу, равную 0,8 веса груза, в направлении вперед (продольном горизонтальном по ходу движения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5" w:name="100173"/>
      <w:bookmarkEnd w:id="175"/>
      <w:r w:rsidRPr="008A6280">
        <w:rPr>
          <w:rFonts w:ascii="inherit" w:eastAsia="Times New Roman" w:hAnsi="inherit" w:cs="Arial"/>
          <w:color w:val="000000"/>
          <w:sz w:val="23"/>
          <w:szCs w:val="23"/>
          <w:lang w:eastAsia="ru-RU"/>
        </w:rPr>
        <w:t>силу, равную 0,5 веса груза, в обратном направлении движения и в стороны (влево, вправо) по ходу движения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6" w:name="100174"/>
      <w:bookmarkEnd w:id="176"/>
      <w:r w:rsidRPr="008A6280">
        <w:rPr>
          <w:rFonts w:ascii="inherit" w:eastAsia="Times New Roman" w:hAnsi="inherit" w:cs="Arial"/>
          <w:color w:val="000000"/>
          <w:sz w:val="23"/>
          <w:szCs w:val="23"/>
          <w:lang w:eastAsia="ru-RU"/>
        </w:rPr>
        <w:lastRenderedPageBreak/>
        <w:t>Сила трения определяется с учетом коэффициента трения, а сила тяжести - с учетом ускорения свободного падения.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77" w:name="000011"/>
      <w:bookmarkStart w:id="178" w:name="100175"/>
      <w:bookmarkStart w:id="179" w:name="100176"/>
      <w:bookmarkStart w:id="180" w:name="100177"/>
      <w:bookmarkEnd w:id="177"/>
      <w:bookmarkEnd w:id="178"/>
      <w:bookmarkEnd w:id="179"/>
      <w:bookmarkEnd w:id="180"/>
      <w:r w:rsidRPr="008A6280">
        <w:rPr>
          <w:rFonts w:ascii="inherit" w:eastAsia="Times New Roman" w:hAnsi="inherit" w:cs="Arial"/>
          <w:color w:val="000000"/>
          <w:sz w:val="23"/>
          <w:szCs w:val="23"/>
          <w:lang w:eastAsia="ru-RU"/>
        </w:rP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1" w:name="000012"/>
      <w:bookmarkEnd w:id="181"/>
      <w:r w:rsidRPr="008A6280">
        <w:rPr>
          <w:rFonts w:ascii="inherit" w:eastAsia="Times New Roman" w:hAnsi="inherit" w:cs="Arial"/>
          <w:color w:val="000000"/>
          <w:sz w:val="23"/>
          <w:szCs w:val="23"/>
          <w:lang w:eastAsia="ru-RU"/>
        </w:rPr>
        <w:t>Средства крепления грузов подразделяются на: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2" w:name="000013"/>
      <w:bookmarkEnd w:id="182"/>
      <w:r w:rsidRPr="008A6280">
        <w:rPr>
          <w:rFonts w:ascii="inherit" w:eastAsia="Times New Roman" w:hAnsi="inherit" w:cs="Arial"/>
          <w:color w:val="000000"/>
          <w:sz w:val="23"/>
          <w:szCs w:val="23"/>
          <w:lang w:eastAsia="ru-RU"/>
        </w:rPr>
        <w:t>прижимные (ремни, цепи, тросы);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3" w:name="000014"/>
      <w:bookmarkEnd w:id="183"/>
      <w:r w:rsidRPr="008A6280">
        <w:rPr>
          <w:rFonts w:ascii="inherit" w:eastAsia="Times New Roman" w:hAnsi="inherit" w:cs="Arial"/>
          <w:color w:val="000000"/>
          <w:sz w:val="23"/>
          <w:szCs w:val="23"/>
          <w:lang w:eastAsia="ru-RU"/>
        </w:rPr>
        <w:t>растяжные (ремни, тросы);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4" w:name="000015"/>
      <w:bookmarkEnd w:id="184"/>
      <w:r w:rsidRPr="008A6280">
        <w:rPr>
          <w:rFonts w:ascii="inherit" w:eastAsia="Times New Roman" w:hAnsi="inherit" w:cs="Arial"/>
          <w:color w:val="000000"/>
          <w:sz w:val="23"/>
          <w:szCs w:val="23"/>
          <w:lang w:eastAsia="ru-RU"/>
        </w:rPr>
        <w:t>распорные (деревянные устройства, бруски, упоры);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5" w:name="000016"/>
      <w:bookmarkEnd w:id="185"/>
      <w:r w:rsidRPr="008A6280">
        <w:rPr>
          <w:rFonts w:ascii="inherit" w:eastAsia="Times New Roman" w:hAnsi="inherit" w:cs="Arial"/>
          <w:color w:val="000000"/>
          <w:sz w:val="23"/>
          <w:szCs w:val="23"/>
          <w:lang w:eastAsia="ru-RU"/>
        </w:rPr>
        <w:t>фрикционные (противоскользящие маты).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6" w:name="000017"/>
      <w:bookmarkEnd w:id="186"/>
      <w:r w:rsidRPr="008A6280">
        <w:rPr>
          <w:rFonts w:ascii="inherit" w:eastAsia="Times New Roman" w:hAnsi="inherit" w:cs="Arial"/>
          <w:color w:val="000000"/>
          <w:sz w:val="23"/>
          <w:szCs w:val="23"/>
          <w:lang w:eastAsia="ru-RU"/>
        </w:rPr>
        <w:t>Перед погрузкой субъектом транспортной деятельности проводится визуальный контроль состояния средств крепления.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7" w:name="000018"/>
      <w:bookmarkEnd w:id="187"/>
      <w:r w:rsidRPr="008A6280">
        <w:rPr>
          <w:rFonts w:ascii="inherit" w:eastAsia="Times New Roman" w:hAnsi="inherit" w:cs="Arial"/>
          <w:color w:val="000000"/>
          <w:sz w:val="23"/>
          <w:szCs w:val="23"/>
          <w:lang w:eastAsia="ru-RU"/>
        </w:rPr>
        <w:t>Выбор средств и соответствующих им способов крепления грузов осуществляется на основании схемы размещения и крепления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8" w:name="000019"/>
      <w:bookmarkEnd w:id="188"/>
      <w:r w:rsidRPr="008A6280">
        <w:rPr>
          <w:rFonts w:ascii="inherit" w:eastAsia="Times New Roman" w:hAnsi="inherit" w:cs="Arial"/>
          <w:color w:val="000000"/>
          <w:sz w:val="23"/>
          <w:szCs w:val="23"/>
          <w:lang w:eastAsia="ru-RU"/>
        </w:rPr>
        <w:t>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89" w:name="000020"/>
      <w:bookmarkEnd w:id="189"/>
      <w:r w:rsidRPr="008A6280">
        <w:rPr>
          <w:rFonts w:ascii="inherit" w:eastAsia="Times New Roman" w:hAnsi="inherit" w:cs="Arial"/>
          <w:color w:val="000000"/>
          <w:sz w:val="23"/>
          <w:szCs w:val="23"/>
          <w:lang w:eastAsia="ru-RU"/>
        </w:rPr>
        <w:t>Бортовые платформы, грузовые площадки для размещения груза, кузова оборудуются приспособлениями для увязки и крепления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0" w:name="000021"/>
      <w:bookmarkEnd w:id="190"/>
      <w:r w:rsidRPr="008A6280">
        <w:rPr>
          <w:rFonts w:ascii="inherit" w:eastAsia="Times New Roman" w:hAnsi="inherit" w:cs="Arial"/>
          <w:color w:val="000000"/>
          <w:sz w:val="23"/>
          <w:szCs w:val="23"/>
          <w:lang w:eastAsia="ru-RU"/>
        </w:rP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1" w:name="000022"/>
      <w:bookmarkEnd w:id="191"/>
      <w:r w:rsidRPr="008A6280">
        <w:rPr>
          <w:rFonts w:ascii="inherit" w:eastAsia="Times New Roman" w:hAnsi="inherit" w:cs="Arial"/>
          <w:color w:val="000000"/>
          <w:sz w:val="23"/>
          <w:szCs w:val="23"/>
          <w:lang w:eastAsia="ru-RU"/>
        </w:rP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2" w:name="000023"/>
      <w:bookmarkEnd w:id="192"/>
      <w:r w:rsidRPr="008A6280">
        <w:rPr>
          <w:rFonts w:ascii="inherit" w:eastAsia="Times New Roman" w:hAnsi="inherit" w:cs="Arial"/>
          <w:color w:val="000000"/>
          <w:sz w:val="23"/>
          <w:szCs w:val="23"/>
          <w:lang w:eastAsia="ru-RU"/>
        </w:rPr>
        <w:t>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3" w:name="100178"/>
      <w:bookmarkEnd w:id="193"/>
      <w:r w:rsidRPr="008A6280">
        <w:rPr>
          <w:rFonts w:ascii="inherit" w:eastAsia="Times New Roman" w:hAnsi="inherit" w:cs="Arial"/>
          <w:color w:val="000000"/>
          <w:sz w:val="23"/>
          <w:szCs w:val="23"/>
          <w:lang w:eastAsia="ru-RU"/>
        </w:rPr>
        <w:t>45. Для крепления груза не применяются: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4" w:name="100179"/>
      <w:bookmarkEnd w:id="194"/>
      <w:r w:rsidRPr="008A6280">
        <w:rPr>
          <w:rFonts w:ascii="inherit" w:eastAsia="Times New Roman" w:hAnsi="inherit" w:cs="Arial"/>
          <w:color w:val="000000"/>
          <w:sz w:val="23"/>
          <w:szCs w:val="23"/>
          <w:lang w:eastAsia="ru-RU"/>
        </w:rPr>
        <w:t>совместно различные средства крепления (ремень с тросом, ремень с цепью и другие);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5" w:name="100180"/>
      <w:bookmarkEnd w:id="195"/>
      <w:r w:rsidRPr="008A6280">
        <w:rPr>
          <w:rFonts w:ascii="inherit" w:eastAsia="Times New Roman" w:hAnsi="inherit" w:cs="Arial"/>
          <w:color w:val="000000"/>
          <w:sz w:val="23"/>
          <w:szCs w:val="23"/>
          <w:lang w:eastAsia="ru-RU"/>
        </w:rPr>
        <w:t>механические вспомогательные средства (штанги, рычаги, монтировки и другие средства, не предназначенные для крепления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6" w:name="100181"/>
      <w:bookmarkEnd w:id="196"/>
      <w:r w:rsidRPr="008A6280">
        <w:rPr>
          <w:rFonts w:ascii="inherit" w:eastAsia="Times New Roman" w:hAnsi="inherit" w:cs="Arial"/>
          <w:color w:val="000000"/>
          <w:sz w:val="23"/>
          <w:szCs w:val="23"/>
          <w:lang w:eastAsia="ru-RU"/>
        </w:rPr>
        <w:t>завязанные узлом крепежные ремни, цепи, тросы.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7" w:name="100182"/>
      <w:bookmarkEnd w:id="197"/>
      <w:r w:rsidRPr="008A6280">
        <w:rPr>
          <w:rFonts w:ascii="inherit" w:eastAsia="Times New Roman" w:hAnsi="inherit" w:cs="Arial"/>
          <w:color w:val="000000"/>
          <w:sz w:val="23"/>
          <w:szCs w:val="23"/>
          <w:lang w:eastAsia="ru-RU"/>
        </w:rP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8" w:name="100183"/>
      <w:bookmarkEnd w:id="198"/>
      <w:r w:rsidRPr="008A6280">
        <w:rPr>
          <w:rFonts w:ascii="inherit" w:eastAsia="Times New Roman" w:hAnsi="inherit" w:cs="Arial"/>
          <w:color w:val="000000"/>
          <w:sz w:val="23"/>
          <w:szCs w:val="23"/>
          <w:lang w:eastAsia="ru-RU"/>
        </w:rPr>
        <w:t>Таблички с маркировкой крепежных ремней, тросов и цепей не должны иметь повреждений, на них должны быть четкие маркировочные надписи.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199" w:name="100184"/>
      <w:bookmarkEnd w:id="199"/>
      <w:r w:rsidRPr="008A6280">
        <w:rPr>
          <w:rFonts w:ascii="inherit" w:eastAsia="Times New Roman" w:hAnsi="inherit" w:cs="Arial"/>
          <w:color w:val="000000"/>
          <w:sz w:val="23"/>
          <w:szCs w:val="23"/>
          <w:lang w:eastAsia="ru-RU"/>
        </w:rPr>
        <w:t>47. Крепежные ремни запрещается применять в следующих случаях: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0" w:name="100185"/>
      <w:bookmarkEnd w:id="200"/>
      <w:r w:rsidRPr="008A6280">
        <w:rPr>
          <w:rFonts w:ascii="inherit" w:eastAsia="Times New Roman" w:hAnsi="inherit" w:cs="Arial"/>
          <w:color w:val="000000"/>
          <w:sz w:val="23"/>
          <w:szCs w:val="23"/>
          <w:lang w:eastAsia="ru-RU"/>
        </w:rP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1" w:name="100186"/>
      <w:bookmarkEnd w:id="201"/>
      <w:r w:rsidRPr="008A6280">
        <w:rPr>
          <w:rFonts w:ascii="inherit" w:eastAsia="Times New Roman" w:hAnsi="inherit" w:cs="Arial"/>
          <w:color w:val="000000"/>
          <w:sz w:val="23"/>
          <w:szCs w:val="23"/>
          <w:lang w:eastAsia="ru-RU"/>
        </w:rPr>
        <w:t>при повреждении несущих швов;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2" w:name="100187"/>
      <w:bookmarkEnd w:id="202"/>
      <w:r w:rsidRPr="008A6280">
        <w:rPr>
          <w:rFonts w:ascii="inherit" w:eastAsia="Times New Roman" w:hAnsi="inherit" w:cs="Arial"/>
          <w:color w:val="000000"/>
          <w:sz w:val="23"/>
          <w:szCs w:val="23"/>
          <w:lang w:eastAsia="ru-RU"/>
        </w:rPr>
        <w:t>при отсутствии маркировки крепежного ремня.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3" w:name="100188"/>
      <w:bookmarkEnd w:id="203"/>
      <w:r w:rsidRPr="008A6280">
        <w:rPr>
          <w:rFonts w:ascii="inherit" w:eastAsia="Times New Roman" w:hAnsi="inherit" w:cs="Arial"/>
          <w:color w:val="000000"/>
          <w:sz w:val="23"/>
          <w:szCs w:val="23"/>
          <w:lang w:eastAsia="ru-RU"/>
        </w:rPr>
        <w:t>48. Крепежные тросы запрещается применять в следующих случаях: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4" w:name="100189"/>
      <w:bookmarkEnd w:id="204"/>
      <w:r w:rsidRPr="008A6280">
        <w:rPr>
          <w:rFonts w:ascii="inherit" w:eastAsia="Times New Roman" w:hAnsi="inherit" w:cs="Arial"/>
          <w:color w:val="000000"/>
          <w:sz w:val="23"/>
          <w:szCs w:val="23"/>
          <w:lang w:eastAsia="ru-RU"/>
        </w:rPr>
        <w:t>при износе троса, когда его номинальный диаметр уменьшен более чем на 10%;</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5" w:name="100190"/>
      <w:bookmarkEnd w:id="205"/>
      <w:r w:rsidRPr="008A6280">
        <w:rPr>
          <w:rFonts w:ascii="inherit" w:eastAsia="Times New Roman" w:hAnsi="inherit" w:cs="Arial"/>
          <w:color w:val="000000"/>
          <w:sz w:val="23"/>
          <w:szCs w:val="23"/>
          <w:lang w:eastAsia="ru-RU"/>
        </w:rPr>
        <w:t>при сплющиваниях, когда трос сдавлен более чем на 15% или он имеет острый кант.</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6" w:name="100191"/>
      <w:bookmarkEnd w:id="206"/>
      <w:r w:rsidRPr="008A6280">
        <w:rPr>
          <w:rFonts w:ascii="inherit" w:eastAsia="Times New Roman" w:hAnsi="inherit" w:cs="Arial"/>
          <w:color w:val="000000"/>
          <w:sz w:val="23"/>
          <w:szCs w:val="23"/>
          <w:lang w:eastAsia="ru-RU"/>
        </w:rPr>
        <w:lastRenderedPageBreak/>
        <w:t>49. Крепежные цепи запрещается применять в следующих случаях: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7" w:name="100192"/>
      <w:bookmarkEnd w:id="207"/>
      <w:r w:rsidRPr="008A6280">
        <w:rPr>
          <w:rFonts w:ascii="inherit" w:eastAsia="Times New Roman" w:hAnsi="inherit" w:cs="Arial"/>
          <w:color w:val="000000"/>
          <w:sz w:val="23"/>
          <w:szCs w:val="23"/>
          <w:lang w:eastAsia="ru-RU"/>
        </w:rPr>
        <w:t>при уменьшении толщины звеньев в любом месте более чем на 10% номинальной толщины;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8" w:name="100193"/>
      <w:bookmarkEnd w:id="208"/>
      <w:r w:rsidRPr="008A6280">
        <w:rPr>
          <w:rFonts w:ascii="inherit" w:eastAsia="Times New Roman" w:hAnsi="inherit" w:cs="Arial"/>
          <w:color w:val="000000"/>
          <w:sz w:val="23"/>
          <w:szCs w:val="23"/>
          <w:lang w:eastAsia="ru-RU"/>
        </w:rPr>
        <w:t>при удлинении звена посредством любой деформации более чем на 5%;</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09" w:name="100194"/>
      <w:bookmarkEnd w:id="209"/>
      <w:r w:rsidRPr="008A6280">
        <w:rPr>
          <w:rFonts w:ascii="inherit" w:eastAsia="Times New Roman" w:hAnsi="inherit" w:cs="Arial"/>
          <w:color w:val="000000"/>
          <w:sz w:val="23"/>
          <w:szCs w:val="23"/>
          <w:lang w:eastAsia="ru-RU"/>
        </w:rPr>
        <w:t>при надрезах.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10" w:name="100195"/>
      <w:bookmarkEnd w:id="210"/>
      <w:r w:rsidRPr="008A6280">
        <w:rPr>
          <w:rFonts w:ascii="inherit" w:eastAsia="Times New Roman" w:hAnsi="inherit" w:cs="Arial"/>
          <w:color w:val="000000"/>
          <w:sz w:val="23"/>
          <w:szCs w:val="23"/>
          <w:lang w:eastAsia="ru-RU"/>
        </w:rP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11" w:name="000244"/>
      <w:bookmarkStart w:id="212" w:name="100196"/>
      <w:bookmarkStart w:id="213" w:name="100197"/>
      <w:bookmarkStart w:id="214" w:name="100198"/>
      <w:bookmarkStart w:id="215" w:name="100199"/>
      <w:bookmarkStart w:id="216" w:name="100200"/>
      <w:bookmarkStart w:id="217" w:name="100201"/>
      <w:bookmarkStart w:id="218" w:name="100202"/>
      <w:bookmarkStart w:id="219" w:name="100203"/>
      <w:bookmarkStart w:id="220" w:name="100204"/>
      <w:bookmarkStart w:id="221" w:name="100205"/>
      <w:bookmarkStart w:id="222" w:name="100206"/>
      <w:bookmarkStart w:id="223" w:name="100207"/>
      <w:bookmarkStart w:id="224" w:name="100208"/>
      <w:bookmarkStart w:id="225" w:name="100209"/>
      <w:bookmarkStart w:id="226" w:name="100210"/>
      <w:bookmarkStart w:id="227" w:name="100211"/>
      <w:bookmarkStart w:id="228" w:name="100212"/>
      <w:bookmarkStart w:id="229" w:name="100213"/>
      <w:bookmarkStart w:id="230" w:name="100214"/>
      <w:bookmarkStart w:id="231" w:name="100215"/>
      <w:bookmarkStart w:id="232" w:name="100216"/>
      <w:bookmarkStart w:id="233" w:name="100217"/>
      <w:bookmarkStart w:id="234" w:name="100218"/>
      <w:bookmarkStart w:id="235" w:name="100219"/>
      <w:bookmarkStart w:id="236" w:name="100220"/>
      <w:bookmarkStart w:id="237" w:name="100221"/>
      <w:bookmarkStart w:id="238" w:name="100223"/>
      <w:bookmarkStart w:id="239" w:name="100224"/>
      <w:bookmarkStart w:id="240" w:name="100225"/>
      <w:bookmarkStart w:id="241" w:name="100226"/>
      <w:bookmarkStart w:id="242" w:name="100227"/>
      <w:bookmarkStart w:id="243" w:name="100228"/>
      <w:bookmarkStart w:id="244" w:name="100229"/>
      <w:bookmarkStart w:id="245" w:name="100230"/>
      <w:bookmarkStart w:id="246" w:name="100231"/>
      <w:bookmarkStart w:id="247" w:name="100232"/>
      <w:bookmarkStart w:id="248" w:name="100233"/>
      <w:bookmarkStart w:id="249" w:name="100234"/>
      <w:bookmarkStart w:id="250" w:name="100235"/>
      <w:bookmarkStart w:id="251" w:name="100236"/>
      <w:bookmarkStart w:id="252" w:name="100237"/>
      <w:bookmarkStart w:id="253" w:name="100238"/>
      <w:bookmarkStart w:id="254" w:name="100239"/>
      <w:bookmarkStart w:id="255" w:name="100240"/>
      <w:bookmarkStart w:id="256" w:name="10024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8A6280">
        <w:rPr>
          <w:rFonts w:ascii="inherit" w:eastAsia="Times New Roman" w:hAnsi="inherit" w:cs="Arial"/>
          <w:color w:val="000000"/>
          <w:sz w:val="23"/>
          <w:szCs w:val="23"/>
          <w:lang w:eastAsia="ru-RU"/>
        </w:rPr>
        <w:t>51 - 60. Утратили силу. - Приказ Минтранса России от 12.01.2018 N 10.</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57" w:name="000226"/>
      <w:bookmarkEnd w:id="257"/>
      <w:r w:rsidRPr="008A6280">
        <w:rPr>
          <w:rFonts w:ascii="inherit" w:eastAsia="Times New Roman" w:hAnsi="inherit" w:cs="Arial"/>
          <w:color w:val="000000"/>
          <w:sz w:val="23"/>
          <w:szCs w:val="23"/>
          <w:lang w:eastAsia="ru-RU"/>
        </w:rP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58" w:name="000227"/>
      <w:bookmarkEnd w:id="258"/>
      <w:r w:rsidRPr="008A6280">
        <w:rPr>
          <w:rFonts w:ascii="inherit" w:eastAsia="Times New Roman" w:hAnsi="inherit" w:cs="Arial"/>
          <w:color w:val="000000"/>
          <w:sz w:val="23"/>
          <w:szCs w:val="23"/>
          <w:lang w:eastAsia="ru-RU"/>
        </w:rPr>
        <w:t>осуществление перевозки веществ и изделий, которые допускаются к перевозке только с соблюдением предписанных в приложениях A и B Европейского</w:t>
      </w:r>
      <w:r w:rsidRPr="008A6280">
        <w:rPr>
          <w:rFonts w:ascii="inherit" w:eastAsia="Times New Roman" w:hAnsi="inherit" w:cs="Arial"/>
          <w:color w:val="000000"/>
          <w:sz w:val="23"/>
          <w:lang w:eastAsia="ru-RU"/>
        </w:rPr>
        <w:t> </w:t>
      </w:r>
      <w:hyperlink r:id="rId27" w:history="1">
        <w:r w:rsidRPr="008A6280">
          <w:rPr>
            <w:rFonts w:ascii="inherit" w:eastAsia="Times New Roman" w:hAnsi="inherit" w:cs="Arial"/>
            <w:color w:val="005EA5"/>
            <w:sz w:val="23"/>
            <w:u w:val="single"/>
            <w:lang w:eastAsia="ru-RU"/>
          </w:rPr>
          <w:t>соглашения</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 международной дорожной перевозке опасных грузов &lt;1&gt; (далее - ДОПОГ) условий. Перечень опасных грузов приведен в главе 3.2 ДОПОГ;</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59" w:name="000228"/>
      <w:bookmarkEnd w:id="259"/>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0" w:name="000229"/>
      <w:bookmarkEnd w:id="260"/>
      <w:r w:rsidRPr="008A6280">
        <w:rPr>
          <w:rFonts w:ascii="inherit" w:eastAsia="Times New Roman" w:hAnsi="inherit" w:cs="Arial"/>
          <w:color w:val="000000"/>
          <w:sz w:val="23"/>
          <w:szCs w:val="23"/>
          <w:lang w:eastAsia="ru-RU"/>
        </w:rPr>
        <w:t>&lt;1&gt;</w:t>
      </w:r>
      <w:r w:rsidRPr="008A6280">
        <w:rPr>
          <w:rFonts w:ascii="inherit" w:eastAsia="Times New Roman" w:hAnsi="inherit" w:cs="Arial"/>
          <w:color w:val="000000"/>
          <w:sz w:val="23"/>
          <w:lang w:eastAsia="ru-RU"/>
        </w:rPr>
        <w:t> </w:t>
      </w:r>
      <w:hyperlink r:id="rId28" w:history="1">
        <w:r w:rsidRPr="008A6280">
          <w:rPr>
            <w:rFonts w:ascii="inherit" w:eastAsia="Times New Roman" w:hAnsi="inherit" w:cs="Arial"/>
            <w:color w:val="005EA5"/>
            <w:sz w:val="23"/>
            <w:u w:val="single"/>
            <w:lang w:eastAsia="ru-RU"/>
          </w:rPr>
          <w:t>Постановление</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1" w:name="000230"/>
      <w:bookmarkEnd w:id="261"/>
      <w:r w:rsidRPr="008A6280">
        <w:rPr>
          <w:rFonts w:ascii="inherit" w:eastAsia="Times New Roman" w:hAnsi="inherit" w:cs="Arial"/>
          <w:color w:val="000000"/>
          <w:sz w:val="23"/>
          <w:szCs w:val="23"/>
          <w:lang w:eastAsia="ru-RU"/>
        </w:rPr>
        <w:t>осуществление перевозки транспортными средствами, отвечающими требованиям Технического регламента Таможенного союза "О безопасности колесных транспортных средств" &lt;1&gt; и раздела 9</w:t>
      </w:r>
      <w:r w:rsidRPr="008A6280">
        <w:rPr>
          <w:rFonts w:ascii="inherit" w:eastAsia="Times New Roman" w:hAnsi="inherit" w:cs="Arial"/>
          <w:color w:val="000000"/>
          <w:sz w:val="23"/>
          <w:lang w:eastAsia="ru-RU"/>
        </w:rPr>
        <w:t> </w:t>
      </w:r>
      <w:hyperlink r:id="rId29"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szCs w:val="23"/>
          <w:lang w:eastAsia="ru-RU"/>
        </w:rPr>
        <w:t>.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2" w:name="000231"/>
      <w:bookmarkEnd w:id="262"/>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3" w:name="000232"/>
      <w:bookmarkEnd w:id="263"/>
      <w:r w:rsidRPr="008A6280">
        <w:rPr>
          <w:rFonts w:ascii="inherit" w:eastAsia="Times New Roman" w:hAnsi="inherit" w:cs="Arial"/>
          <w:color w:val="000000"/>
          <w:sz w:val="23"/>
          <w:szCs w:val="23"/>
          <w:lang w:eastAsia="ru-RU"/>
        </w:rPr>
        <w:t>&lt;1&gt; Утвержден решением Комиссии Таможенного союза 9 декабря 2011 г.</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4" w:name="000233"/>
      <w:bookmarkEnd w:id="264"/>
      <w:r w:rsidRPr="008A6280">
        <w:rPr>
          <w:rFonts w:ascii="inherit" w:eastAsia="Times New Roman" w:hAnsi="inherit" w:cs="Arial"/>
          <w:color w:val="000000"/>
          <w:sz w:val="23"/>
          <w:szCs w:val="23"/>
          <w:lang w:eastAsia="ru-RU"/>
        </w:rPr>
        <w:t>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w:t>
      </w:r>
      <w:r w:rsidRPr="008A6280">
        <w:rPr>
          <w:rFonts w:ascii="inherit" w:eastAsia="Times New Roman" w:hAnsi="inherit" w:cs="Arial"/>
          <w:color w:val="000000"/>
          <w:sz w:val="23"/>
          <w:lang w:eastAsia="ru-RU"/>
        </w:rPr>
        <w:t> </w:t>
      </w:r>
      <w:hyperlink r:id="rId30"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5" w:name="000234"/>
      <w:bookmarkEnd w:id="265"/>
      <w:r w:rsidRPr="008A6280">
        <w:rPr>
          <w:rFonts w:ascii="inherit" w:eastAsia="Times New Roman" w:hAnsi="inherit" w:cs="Arial"/>
          <w:color w:val="000000"/>
          <w:sz w:val="23"/>
          <w:szCs w:val="23"/>
          <w:lang w:eastAsia="ru-RU"/>
        </w:rPr>
        <w:t>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w:t>
      </w:r>
      <w:r w:rsidRPr="008A6280">
        <w:rPr>
          <w:rFonts w:ascii="inherit" w:eastAsia="Times New Roman" w:hAnsi="inherit" w:cs="Arial"/>
          <w:color w:val="000000"/>
          <w:sz w:val="23"/>
          <w:lang w:eastAsia="ru-RU"/>
        </w:rPr>
        <w:t> </w:t>
      </w:r>
      <w:hyperlink r:id="rId31"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6" w:name="000235"/>
      <w:bookmarkEnd w:id="266"/>
      <w:r w:rsidRPr="008A6280">
        <w:rPr>
          <w:rFonts w:ascii="inherit" w:eastAsia="Times New Roman" w:hAnsi="inherit" w:cs="Arial"/>
          <w:color w:val="000000"/>
          <w:sz w:val="23"/>
          <w:szCs w:val="23"/>
          <w:lang w:eastAsia="ru-RU"/>
        </w:rP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7" w:name="000248"/>
      <w:bookmarkEnd w:id="267"/>
      <w:r w:rsidRPr="008A6280">
        <w:rPr>
          <w:rFonts w:ascii="inherit" w:eastAsia="Times New Roman" w:hAnsi="inherit" w:cs="Arial"/>
          <w:color w:val="000000"/>
          <w:sz w:val="23"/>
          <w:szCs w:val="23"/>
          <w:lang w:eastAsia="ru-RU"/>
        </w:rPr>
        <w:t>осуществление перевозки опасных грузов в цистернах, отвечающих требованиям глав 4.2 - 4.5 и 6.7 - 6.10 Приложения А к ДОПОГ.</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8" w:name="000236"/>
      <w:bookmarkEnd w:id="268"/>
      <w:r w:rsidRPr="008A6280">
        <w:rPr>
          <w:rFonts w:ascii="inherit" w:eastAsia="Times New Roman" w:hAnsi="inherit" w:cs="Arial"/>
          <w:color w:val="000000"/>
          <w:sz w:val="23"/>
          <w:szCs w:val="23"/>
          <w:lang w:eastAsia="ru-RU"/>
        </w:rPr>
        <w:t>60.2. Специальные требования к перевозке опасных грузов не применяются в случаях и при соблюдении условий, предусмотренных разделом 1.1.3</w:t>
      </w:r>
      <w:r w:rsidRPr="008A6280">
        <w:rPr>
          <w:rFonts w:ascii="inherit" w:eastAsia="Times New Roman" w:hAnsi="inherit" w:cs="Arial"/>
          <w:color w:val="000000"/>
          <w:sz w:val="23"/>
          <w:lang w:eastAsia="ru-RU"/>
        </w:rPr>
        <w:t> </w:t>
      </w:r>
      <w:hyperlink r:id="rId32"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69" w:name="000237"/>
      <w:bookmarkEnd w:id="269"/>
      <w:r w:rsidRPr="008A6280">
        <w:rPr>
          <w:rFonts w:ascii="inherit" w:eastAsia="Times New Roman" w:hAnsi="inherit" w:cs="Arial"/>
          <w:color w:val="000000"/>
          <w:sz w:val="23"/>
          <w:szCs w:val="23"/>
          <w:lang w:eastAsia="ru-RU"/>
        </w:rPr>
        <w:t>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w:t>
      </w:r>
      <w:r w:rsidRPr="008A6280">
        <w:rPr>
          <w:rFonts w:ascii="inherit" w:eastAsia="Times New Roman" w:hAnsi="inherit" w:cs="Arial"/>
          <w:color w:val="000000"/>
          <w:sz w:val="23"/>
          <w:lang w:eastAsia="ru-RU"/>
        </w:rPr>
        <w:t> </w:t>
      </w:r>
      <w:hyperlink r:id="rId33"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0" w:name="000238"/>
      <w:bookmarkEnd w:id="270"/>
      <w:r w:rsidRPr="008A6280">
        <w:rPr>
          <w:rFonts w:ascii="inherit" w:eastAsia="Times New Roman" w:hAnsi="inherit" w:cs="Arial"/>
          <w:color w:val="000000"/>
          <w:sz w:val="23"/>
          <w:szCs w:val="23"/>
          <w:lang w:eastAsia="ru-RU"/>
        </w:rPr>
        <w:t>Перевозка грузов, относящихся согласно</w:t>
      </w:r>
      <w:r w:rsidRPr="008A6280">
        <w:rPr>
          <w:rFonts w:ascii="inherit" w:eastAsia="Times New Roman" w:hAnsi="inherit" w:cs="Arial"/>
          <w:color w:val="000000"/>
          <w:sz w:val="23"/>
          <w:lang w:eastAsia="ru-RU"/>
        </w:rPr>
        <w:t> </w:t>
      </w:r>
      <w:hyperlink r:id="rId34" w:history="1">
        <w:r w:rsidRPr="008A6280">
          <w:rPr>
            <w:rFonts w:ascii="inherit" w:eastAsia="Times New Roman" w:hAnsi="inherit" w:cs="Arial"/>
            <w:color w:val="005EA5"/>
            <w:sz w:val="23"/>
            <w:u w:val="single"/>
            <w:lang w:eastAsia="ru-RU"/>
          </w:rPr>
          <w:t>ДОПОГ</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1" w:name="000239"/>
      <w:bookmarkEnd w:id="271"/>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2" w:name="000240"/>
      <w:bookmarkEnd w:id="272"/>
      <w:r w:rsidRPr="008A6280">
        <w:rPr>
          <w:rFonts w:ascii="inherit" w:eastAsia="Times New Roman" w:hAnsi="inherit" w:cs="Arial"/>
          <w:color w:val="000000"/>
          <w:sz w:val="23"/>
          <w:szCs w:val="23"/>
          <w:lang w:eastAsia="ru-RU"/>
        </w:rPr>
        <w:lastRenderedPageBreak/>
        <w:t>&lt;1&gt; Федеральный</w:t>
      </w:r>
      <w:r w:rsidRPr="008A6280">
        <w:rPr>
          <w:rFonts w:ascii="inherit" w:eastAsia="Times New Roman" w:hAnsi="inherit" w:cs="Arial"/>
          <w:color w:val="000000"/>
          <w:sz w:val="23"/>
          <w:lang w:eastAsia="ru-RU"/>
        </w:rPr>
        <w:t> </w:t>
      </w:r>
      <w:hyperlink r:id="rId35" w:history="1">
        <w:r w:rsidRPr="008A6280">
          <w:rPr>
            <w:rFonts w:ascii="inherit" w:eastAsia="Times New Roman" w:hAnsi="inherit" w:cs="Arial"/>
            <w:color w:val="005EA5"/>
            <w:sz w:val="23"/>
            <w:u w:val="single"/>
            <w:lang w:eastAsia="ru-RU"/>
          </w:rPr>
          <w:t>закон</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73" w:name="100242"/>
      <w:bookmarkEnd w:id="273"/>
      <w:r w:rsidRPr="008A6280">
        <w:rPr>
          <w:rFonts w:ascii="inherit" w:eastAsia="Times New Roman" w:hAnsi="inherit" w:cs="Arial"/>
          <w:color w:val="000000"/>
          <w:sz w:val="23"/>
          <w:szCs w:val="23"/>
          <w:lang w:eastAsia="ru-RU"/>
        </w:rPr>
        <w:t>Обеспечение безопасных условий организации регулярных</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перевозок пассажиров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4" w:name="100243"/>
      <w:bookmarkEnd w:id="274"/>
      <w:r w:rsidRPr="008A6280">
        <w:rPr>
          <w:rFonts w:ascii="inherit" w:eastAsia="Times New Roman" w:hAnsi="inherit" w:cs="Arial"/>
          <w:color w:val="000000"/>
          <w:sz w:val="23"/>
          <w:szCs w:val="23"/>
          <w:lang w:eastAsia="ru-RU"/>
        </w:rP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5" w:name="100244"/>
      <w:bookmarkEnd w:id="275"/>
      <w:r w:rsidRPr="008A6280">
        <w:rPr>
          <w:rFonts w:ascii="inherit" w:eastAsia="Times New Roman" w:hAnsi="inherit" w:cs="Arial"/>
          <w:color w:val="000000"/>
          <w:sz w:val="23"/>
          <w:szCs w:val="23"/>
          <w:lang w:eastAsia="ru-RU"/>
        </w:rPr>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6" w:name="100245"/>
      <w:bookmarkEnd w:id="276"/>
      <w:r w:rsidRPr="008A6280">
        <w:rPr>
          <w:rFonts w:ascii="inherit" w:eastAsia="Times New Roman" w:hAnsi="inherit" w:cs="Arial"/>
          <w:color w:val="000000"/>
          <w:sz w:val="23"/>
          <w:szCs w:val="23"/>
          <w:lang w:eastAsia="ru-RU"/>
        </w:rPr>
        <w:t>62. Субъект транспортной деятельности, осуществляющий регулярные перевозки пассажиров, обязан:</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7" w:name="100246"/>
      <w:bookmarkEnd w:id="277"/>
      <w:r w:rsidRPr="008A6280">
        <w:rPr>
          <w:rFonts w:ascii="inherit" w:eastAsia="Times New Roman" w:hAnsi="inherit" w:cs="Arial"/>
          <w:color w:val="000000"/>
          <w:sz w:val="23"/>
          <w:szCs w:val="23"/>
          <w:lang w:eastAsia="ru-RU"/>
        </w:rPr>
        <w:t>1) обеспечить каждого водителя следующими документами: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8" w:name="100247"/>
      <w:bookmarkEnd w:id="278"/>
      <w:r w:rsidRPr="008A6280">
        <w:rPr>
          <w:rFonts w:ascii="inherit" w:eastAsia="Times New Roman" w:hAnsi="inherit" w:cs="Arial"/>
          <w:color w:val="000000"/>
          <w:sz w:val="23"/>
          <w:szCs w:val="23"/>
          <w:lang w:eastAsia="ru-RU"/>
        </w:rPr>
        <w:t>путевым листом;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79" w:name="100248"/>
      <w:bookmarkEnd w:id="279"/>
      <w:r w:rsidRPr="008A6280">
        <w:rPr>
          <w:rFonts w:ascii="inherit" w:eastAsia="Times New Roman" w:hAnsi="inherit" w:cs="Arial"/>
          <w:color w:val="000000"/>
          <w:sz w:val="23"/>
          <w:szCs w:val="23"/>
          <w:lang w:eastAsia="ru-RU"/>
        </w:rPr>
        <w:t>расписанием (графиком) движения по маршруту регулярных перевозок;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0" w:name="100249"/>
      <w:bookmarkEnd w:id="280"/>
      <w:r w:rsidRPr="008A6280">
        <w:rPr>
          <w:rFonts w:ascii="inherit" w:eastAsia="Times New Roman" w:hAnsi="inherit" w:cs="Arial"/>
          <w:color w:val="000000"/>
          <w:sz w:val="23"/>
          <w:szCs w:val="23"/>
          <w:lang w:eastAsia="ru-RU"/>
        </w:rPr>
        <w:t>схемой маршрута с указанием опасных участков;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1" w:name="100250"/>
      <w:bookmarkEnd w:id="281"/>
      <w:r w:rsidRPr="008A6280">
        <w:rPr>
          <w:rFonts w:ascii="inherit" w:eastAsia="Times New Roman" w:hAnsi="inherit" w:cs="Arial"/>
          <w:color w:val="000000"/>
          <w:sz w:val="23"/>
          <w:szCs w:val="23"/>
          <w:lang w:eastAsia="ru-RU"/>
        </w:rP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2" w:name="100251"/>
      <w:bookmarkEnd w:id="282"/>
      <w:r w:rsidRPr="008A6280">
        <w:rPr>
          <w:rFonts w:ascii="inherit" w:eastAsia="Times New Roman" w:hAnsi="inherit" w:cs="Arial"/>
          <w:color w:val="000000"/>
          <w:sz w:val="23"/>
          <w:szCs w:val="23"/>
          <w:lang w:eastAsia="ru-RU"/>
        </w:rP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3" w:name="100252"/>
      <w:bookmarkEnd w:id="283"/>
      <w:r w:rsidRPr="008A6280">
        <w:rPr>
          <w:rFonts w:ascii="inherit" w:eastAsia="Times New Roman" w:hAnsi="inherit" w:cs="Arial"/>
          <w:color w:val="000000"/>
          <w:sz w:val="23"/>
          <w:szCs w:val="23"/>
          <w:lang w:eastAsia="ru-RU"/>
        </w:rP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4" w:name="100253"/>
      <w:bookmarkEnd w:id="284"/>
      <w:r w:rsidRPr="008A6280">
        <w:rPr>
          <w:rFonts w:ascii="inherit" w:eastAsia="Times New Roman" w:hAnsi="inherit" w:cs="Arial"/>
          <w:color w:val="000000"/>
          <w:sz w:val="23"/>
          <w:szCs w:val="23"/>
          <w:lang w:eastAsia="ru-RU"/>
        </w:rP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5" w:name="100254"/>
      <w:bookmarkEnd w:id="285"/>
      <w:r w:rsidRPr="008A6280">
        <w:rPr>
          <w:rFonts w:ascii="inherit" w:eastAsia="Times New Roman" w:hAnsi="inherit" w:cs="Arial"/>
          <w:color w:val="000000"/>
          <w:sz w:val="23"/>
          <w:szCs w:val="23"/>
          <w:lang w:eastAsia="ru-RU"/>
        </w:rP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6" w:name="100255"/>
      <w:bookmarkEnd w:id="286"/>
      <w:r w:rsidRPr="008A6280">
        <w:rPr>
          <w:rFonts w:ascii="inherit" w:eastAsia="Times New Roman" w:hAnsi="inherit" w:cs="Arial"/>
          <w:color w:val="000000"/>
          <w:sz w:val="23"/>
          <w:szCs w:val="23"/>
          <w:lang w:eastAsia="ru-RU"/>
        </w:rPr>
        <w:t xml:space="preserve">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w:t>
      </w:r>
      <w:r w:rsidRPr="008A6280">
        <w:rPr>
          <w:rFonts w:ascii="inherit" w:eastAsia="Times New Roman" w:hAnsi="inherit" w:cs="Arial"/>
          <w:color w:val="000000"/>
          <w:sz w:val="23"/>
          <w:szCs w:val="23"/>
          <w:lang w:eastAsia="ru-RU"/>
        </w:rPr>
        <w:lastRenderedPageBreak/>
        <w:t>водителем расписания (графика) движения и при необходимости корректировать расписание (график) движения.</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87" w:name="100256"/>
      <w:bookmarkEnd w:id="287"/>
      <w:r w:rsidRPr="008A6280">
        <w:rPr>
          <w:rFonts w:ascii="inherit" w:eastAsia="Times New Roman" w:hAnsi="inherit" w:cs="Arial"/>
          <w:color w:val="000000"/>
          <w:sz w:val="23"/>
          <w:szCs w:val="23"/>
          <w:lang w:eastAsia="ru-RU"/>
        </w:rPr>
        <w:t>Обеспечение безопасных условий организации и осуществления</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перевозок пассажиров по заказам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8" w:name="100257"/>
      <w:bookmarkEnd w:id="288"/>
      <w:r w:rsidRPr="008A6280">
        <w:rPr>
          <w:rFonts w:ascii="inherit" w:eastAsia="Times New Roman" w:hAnsi="inherit" w:cs="Arial"/>
          <w:color w:val="000000"/>
          <w:sz w:val="23"/>
          <w:szCs w:val="23"/>
          <w:lang w:eastAsia="ru-RU"/>
        </w:rP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89" w:name="100258"/>
      <w:bookmarkEnd w:id="289"/>
      <w:r w:rsidRPr="008A6280">
        <w:rPr>
          <w:rFonts w:ascii="inherit" w:eastAsia="Times New Roman" w:hAnsi="inherit" w:cs="Arial"/>
          <w:color w:val="000000"/>
          <w:sz w:val="23"/>
          <w:szCs w:val="23"/>
          <w:lang w:eastAsia="ru-RU"/>
        </w:rP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90" w:name="100259"/>
      <w:bookmarkEnd w:id="290"/>
      <w:r w:rsidRPr="008A6280">
        <w:rPr>
          <w:rFonts w:ascii="inherit" w:eastAsia="Times New Roman" w:hAnsi="inherit" w:cs="Arial"/>
          <w:color w:val="000000"/>
          <w:sz w:val="23"/>
          <w:szCs w:val="23"/>
          <w:lang w:eastAsia="ru-RU"/>
        </w:rPr>
        <w:t>Обеспечение безопасных условий организации и осуществления</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перевозок пассажиров легковым такси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1" w:name="100260"/>
      <w:bookmarkEnd w:id="291"/>
      <w:r w:rsidRPr="008A6280">
        <w:rPr>
          <w:rFonts w:ascii="inherit" w:eastAsia="Times New Roman" w:hAnsi="inherit" w:cs="Arial"/>
          <w:color w:val="000000"/>
          <w:sz w:val="23"/>
          <w:szCs w:val="23"/>
          <w:lang w:eastAsia="ru-RU"/>
        </w:rPr>
        <w:t>70. Субъект транспортной деятельности обязан обеспечить водителя легкового такси информацией, перечисленной в</w:t>
      </w:r>
      <w:r w:rsidRPr="008A6280">
        <w:rPr>
          <w:rFonts w:ascii="inherit" w:eastAsia="Times New Roman" w:hAnsi="inherit" w:cs="Arial"/>
          <w:color w:val="000000"/>
          <w:sz w:val="23"/>
          <w:lang w:eastAsia="ru-RU"/>
        </w:rPr>
        <w:t> </w:t>
      </w:r>
      <w:hyperlink r:id="rId36" w:anchor="100078" w:history="1">
        <w:r w:rsidRPr="008A6280">
          <w:rPr>
            <w:rFonts w:ascii="inherit" w:eastAsia="Times New Roman" w:hAnsi="inherit" w:cs="Arial"/>
            <w:color w:val="005EA5"/>
            <w:sz w:val="23"/>
            <w:u w:val="single"/>
            <w:lang w:eastAsia="ru-RU"/>
          </w:rPr>
          <w:t>подпунктах 1</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hyperlink r:id="rId37" w:anchor="100084" w:history="1">
        <w:r w:rsidRPr="008A6280">
          <w:rPr>
            <w:rFonts w:ascii="inherit" w:eastAsia="Times New Roman" w:hAnsi="inherit" w:cs="Arial"/>
            <w:color w:val="005EA5"/>
            <w:sz w:val="23"/>
            <w:u w:val="single"/>
            <w:lang w:eastAsia="ru-RU"/>
          </w:rPr>
          <w:t>7 пункта 16</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настоящих Правил.</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2" w:name="100261"/>
      <w:bookmarkEnd w:id="292"/>
      <w:r w:rsidRPr="008A6280">
        <w:rPr>
          <w:rFonts w:ascii="inherit" w:eastAsia="Times New Roman" w:hAnsi="inherit" w:cs="Arial"/>
          <w:color w:val="000000"/>
          <w:sz w:val="23"/>
          <w:szCs w:val="23"/>
          <w:lang w:eastAsia="ru-RU"/>
        </w:rP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293" w:name="100262"/>
      <w:bookmarkEnd w:id="293"/>
      <w:r w:rsidRPr="008A6280">
        <w:rPr>
          <w:rFonts w:ascii="inherit" w:eastAsia="Times New Roman" w:hAnsi="inherit" w:cs="Arial"/>
          <w:color w:val="000000"/>
          <w:sz w:val="23"/>
          <w:szCs w:val="23"/>
          <w:lang w:eastAsia="ru-RU"/>
        </w:rPr>
        <w:t>Обеспечение безопасности перевозок пассажиров и грузов</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в особых условиях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4" w:name="100263"/>
      <w:bookmarkEnd w:id="294"/>
      <w:r w:rsidRPr="008A6280">
        <w:rPr>
          <w:rFonts w:ascii="inherit" w:eastAsia="Times New Roman" w:hAnsi="inherit" w:cs="Arial"/>
          <w:color w:val="000000"/>
          <w:sz w:val="23"/>
          <w:szCs w:val="23"/>
          <w:lang w:eastAsia="ru-RU"/>
        </w:rPr>
        <w:t>72. К особым условиям перевозок пассажиров и грузов относятся: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5" w:name="100264"/>
      <w:bookmarkEnd w:id="295"/>
      <w:r w:rsidRPr="008A6280">
        <w:rPr>
          <w:rFonts w:ascii="inherit" w:eastAsia="Times New Roman" w:hAnsi="inherit" w:cs="Arial"/>
          <w:color w:val="000000"/>
          <w:sz w:val="23"/>
          <w:szCs w:val="23"/>
          <w:lang w:eastAsia="ru-RU"/>
        </w:rPr>
        <w:t>1) перевозки по зимникам, в условиях бездорожья, переправам через водные преграды;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6" w:name="100265"/>
      <w:bookmarkEnd w:id="296"/>
      <w:r w:rsidRPr="008A6280">
        <w:rPr>
          <w:rFonts w:ascii="inherit" w:eastAsia="Times New Roman" w:hAnsi="inherit" w:cs="Arial"/>
          <w:color w:val="000000"/>
          <w:sz w:val="23"/>
          <w:szCs w:val="23"/>
          <w:lang w:eastAsia="ru-RU"/>
        </w:rP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7" w:name="100266"/>
      <w:bookmarkEnd w:id="297"/>
      <w:r w:rsidRPr="008A6280">
        <w:rPr>
          <w:rFonts w:ascii="inherit" w:eastAsia="Times New Roman" w:hAnsi="inherit" w:cs="Arial"/>
          <w:color w:val="000000"/>
          <w:sz w:val="23"/>
          <w:szCs w:val="23"/>
          <w:lang w:eastAsia="ru-RU"/>
        </w:rPr>
        <w:t>продольные уклоны величиной более 60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и протяженностью 2 км и более;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8" w:name="100267"/>
      <w:bookmarkEnd w:id="298"/>
      <w:r w:rsidRPr="008A6280">
        <w:rPr>
          <w:rFonts w:ascii="inherit" w:eastAsia="Times New Roman" w:hAnsi="inherit" w:cs="Arial"/>
          <w:color w:val="000000"/>
          <w:sz w:val="23"/>
          <w:szCs w:val="23"/>
          <w:lang w:eastAsia="ru-RU"/>
        </w:rPr>
        <w:t>кривые с радиусами в плане менее 100 метров в количестве шести и более на 1 км;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299" w:name="100268"/>
      <w:bookmarkEnd w:id="299"/>
      <w:r w:rsidRPr="008A6280">
        <w:rPr>
          <w:rFonts w:ascii="inherit" w:eastAsia="Times New Roman" w:hAnsi="inherit" w:cs="Arial"/>
          <w:color w:val="000000"/>
          <w:sz w:val="23"/>
          <w:szCs w:val="23"/>
          <w:lang w:eastAsia="ru-RU"/>
        </w:rPr>
        <w:t>выпуклые кривые продольного профиля с радиусами менее 1500 метров и вогнутые кривые с радиусами менее 1200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0" w:name="100269"/>
      <w:bookmarkEnd w:id="300"/>
      <w:r w:rsidRPr="008A6280">
        <w:rPr>
          <w:rFonts w:ascii="inherit" w:eastAsia="Times New Roman" w:hAnsi="inherit" w:cs="Arial"/>
          <w:color w:val="000000"/>
          <w:sz w:val="23"/>
          <w:szCs w:val="23"/>
          <w:lang w:eastAsia="ru-RU"/>
        </w:rPr>
        <w:t>расстояние видимости поверхности дороги менее 60 метров и встречного автомобиля - менее 120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1" w:name="100270"/>
      <w:bookmarkEnd w:id="301"/>
      <w:r w:rsidRPr="008A6280">
        <w:rPr>
          <w:rFonts w:ascii="inherit" w:eastAsia="Times New Roman" w:hAnsi="inherit" w:cs="Arial"/>
          <w:color w:val="000000"/>
          <w:sz w:val="23"/>
          <w:szCs w:val="23"/>
          <w:lang w:eastAsia="ru-RU"/>
        </w:rPr>
        <w:t>3) маршруты, проходящие по трудным участкам пересеченной местности;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2" w:name="100271"/>
      <w:bookmarkEnd w:id="302"/>
      <w:r w:rsidRPr="008A6280">
        <w:rPr>
          <w:rFonts w:ascii="inherit" w:eastAsia="Times New Roman" w:hAnsi="inherit" w:cs="Arial"/>
          <w:color w:val="000000"/>
          <w:sz w:val="23"/>
          <w:szCs w:val="23"/>
          <w:lang w:eastAsia="ru-RU"/>
        </w:rPr>
        <w:t>4) движение трамваев на прямолинейных участках с уклонами: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3" w:name="100272"/>
      <w:bookmarkEnd w:id="303"/>
      <w:r w:rsidRPr="008A6280">
        <w:rPr>
          <w:rFonts w:ascii="inherit" w:eastAsia="Times New Roman" w:hAnsi="inherit" w:cs="Arial"/>
          <w:color w:val="000000"/>
          <w:sz w:val="23"/>
          <w:szCs w:val="23"/>
          <w:lang w:eastAsia="ru-RU"/>
        </w:rPr>
        <w:t>более 70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200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4" w:name="100273"/>
      <w:bookmarkEnd w:id="304"/>
      <w:r w:rsidRPr="008A6280">
        <w:rPr>
          <w:rFonts w:ascii="inherit" w:eastAsia="Times New Roman" w:hAnsi="inherit" w:cs="Arial"/>
          <w:color w:val="000000"/>
          <w:sz w:val="23"/>
          <w:szCs w:val="23"/>
          <w:lang w:eastAsia="ru-RU"/>
        </w:rPr>
        <w:t>более 60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250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5" w:name="100274"/>
      <w:bookmarkEnd w:id="305"/>
      <w:r w:rsidRPr="008A6280">
        <w:rPr>
          <w:rFonts w:ascii="inherit" w:eastAsia="Times New Roman" w:hAnsi="inherit" w:cs="Arial"/>
          <w:color w:val="000000"/>
          <w:sz w:val="23"/>
          <w:szCs w:val="23"/>
          <w:lang w:eastAsia="ru-RU"/>
        </w:rPr>
        <w:t>более 50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350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6" w:name="100275"/>
      <w:bookmarkEnd w:id="306"/>
      <w:r w:rsidRPr="008A6280">
        <w:rPr>
          <w:rFonts w:ascii="inherit" w:eastAsia="Times New Roman" w:hAnsi="inherit" w:cs="Arial"/>
          <w:color w:val="000000"/>
          <w:sz w:val="23"/>
          <w:szCs w:val="23"/>
          <w:lang w:eastAsia="ru-RU"/>
        </w:rPr>
        <w:t>более 40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500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7" w:name="100276"/>
      <w:bookmarkEnd w:id="307"/>
      <w:r w:rsidRPr="008A6280">
        <w:rPr>
          <w:rFonts w:ascii="inherit" w:eastAsia="Times New Roman" w:hAnsi="inherit" w:cs="Arial"/>
          <w:color w:val="000000"/>
          <w:sz w:val="23"/>
          <w:szCs w:val="23"/>
          <w:lang w:eastAsia="ru-RU"/>
        </w:rPr>
        <w:t>более 30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700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8" w:name="100277"/>
      <w:bookmarkEnd w:id="308"/>
      <w:r w:rsidRPr="008A6280">
        <w:rPr>
          <w:rFonts w:ascii="inherit" w:eastAsia="Times New Roman" w:hAnsi="inherit" w:cs="Arial"/>
          <w:color w:val="000000"/>
          <w:sz w:val="23"/>
          <w:szCs w:val="23"/>
          <w:lang w:eastAsia="ru-RU"/>
        </w:rPr>
        <w:t>или эквивалентные им уклоны на указанной протяженности, определенные по формуле: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09" w:name="100278"/>
      <w:bookmarkEnd w:id="309"/>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0" w:name="100279"/>
      <w:bookmarkEnd w:id="310"/>
      <w:r w:rsidRPr="008A6280">
        <w:rPr>
          <w:rFonts w:ascii="inherit" w:eastAsia="Times New Roman" w:hAnsi="inherit" w:cs="Arial"/>
          <w:color w:val="000000"/>
          <w:sz w:val="23"/>
          <w:szCs w:val="23"/>
          <w:lang w:eastAsia="ru-RU"/>
        </w:rPr>
        <w:t>где</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величина уклона,</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1" w:name="100280"/>
      <w:bookmarkEnd w:id="311"/>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протяженность уклона, 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2" w:name="100281"/>
      <w:bookmarkEnd w:id="312"/>
      <w:r w:rsidRPr="008A6280">
        <w:rPr>
          <w:rFonts w:ascii="inherit" w:eastAsia="Times New Roman" w:hAnsi="inherit" w:cs="Arial"/>
          <w:color w:val="000000"/>
          <w:sz w:val="23"/>
          <w:szCs w:val="23"/>
          <w:lang w:eastAsia="ru-RU"/>
        </w:rPr>
        <w:t>более 30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150 метров при наличии на спусках или непосредственно после них кривых (поворотов) радиусом менее 30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3" w:name="100282"/>
      <w:bookmarkEnd w:id="313"/>
      <w:r w:rsidRPr="008A6280">
        <w:rPr>
          <w:rFonts w:ascii="inherit" w:eastAsia="Times New Roman" w:hAnsi="inherit" w:cs="Arial"/>
          <w:color w:val="000000"/>
          <w:sz w:val="23"/>
          <w:szCs w:val="23"/>
          <w:lang w:eastAsia="ru-RU"/>
        </w:rPr>
        <w:t>5) движение троллейбусов на прямолинейных участках с уклонами: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4" w:name="100283"/>
      <w:bookmarkEnd w:id="314"/>
      <w:r w:rsidRPr="008A6280">
        <w:rPr>
          <w:rFonts w:ascii="inherit" w:eastAsia="Times New Roman" w:hAnsi="inherit" w:cs="Arial"/>
          <w:color w:val="000000"/>
          <w:sz w:val="23"/>
          <w:szCs w:val="23"/>
          <w:lang w:eastAsia="ru-RU"/>
        </w:rPr>
        <w:lastRenderedPageBreak/>
        <w:t>более 60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100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5" w:name="100284"/>
      <w:bookmarkEnd w:id="315"/>
      <w:r w:rsidRPr="008A6280">
        <w:rPr>
          <w:rFonts w:ascii="inherit" w:eastAsia="Times New Roman" w:hAnsi="inherit" w:cs="Arial"/>
          <w:color w:val="000000"/>
          <w:sz w:val="23"/>
          <w:szCs w:val="23"/>
          <w:lang w:eastAsia="ru-RU"/>
        </w:rPr>
        <w:t>более 50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150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6" w:name="100285"/>
      <w:bookmarkEnd w:id="316"/>
      <w:r w:rsidRPr="008A6280">
        <w:rPr>
          <w:rFonts w:ascii="inherit" w:eastAsia="Times New Roman" w:hAnsi="inherit" w:cs="Arial"/>
          <w:color w:val="000000"/>
          <w:sz w:val="23"/>
          <w:szCs w:val="23"/>
          <w:lang w:eastAsia="ru-RU"/>
        </w:rPr>
        <w:t>более 40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200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7" w:name="100286"/>
      <w:bookmarkEnd w:id="317"/>
      <w:r w:rsidRPr="008A6280">
        <w:rPr>
          <w:rFonts w:ascii="inherit" w:eastAsia="Times New Roman" w:hAnsi="inherit" w:cs="Arial"/>
          <w:color w:val="000000"/>
          <w:sz w:val="23"/>
          <w:szCs w:val="23"/>
          <w:lang w:eastAsia="ru-RU"/>
        </w:rPr>
        <w:t>или эквивалентные им уклоны на указанной протяженности, определенные по формуле, приведенной в</w:t>
      </w:r>
      <w:r w:rsidRPr="008A6280">
        <w:rPr>
          <w:rFonts w:ascii="inherit" w:eastAsia="Times New Roman" w:hAnsi="inherit" w:cs="Arial"/>
          <w:color w:val="000000"/>
          <w:sz w:val="23"/>
          <w:lang w:eastAsia="ru-RU"/>
        </w:rPr>
        <w:t> </w:t>
      </w:r>
      <w:hyperlink r:id="rId38" w:anchor="100271" w:history="1">
        <w:r w:rsidRPr="008A6280">
          <w:rPr>
            <w:rFonts w:ascii="inherit" w:eastAsia="Times New Roman" w:hAnsi="inherit" w:cs="Arial"/>
            <w:color w:val="005EA5"/>
            <w:sz w:val="23"/>
            <w:u w:val="single"/>
            <w:lang w:eastAsia="ru-RU"/>
          </w:rPr>
          <w:t>подпункте 4</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настоящего пункта;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8" w:name="100287"/>
      <w:bookmarkEnd w:id="318"/>
      <w:r w:rsidRPr="008A6280">
        <w:rPr>
          <w:rFonts w:ascii="inherit" w:eastAsia="Times New Roman" w:hAnsi="inherit" w:cs="Arial"/>
          <w:color w:val="000000"/>
          <w:sz w:val="23"/>
          <w:szCs w:val="23"/>
          <w:lang w:eastAsia="ru-RU"/>
        </w:rPr>
        <w:t>более 30</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при непрерывной протяженности свыше 150 метров при наличии на спусках или непосредственно после них кривых (поворотов) радиусом менее 30 метров.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19" w:name="100288"/>
      <w:bookmarkEnd w:id="319"/>
      <w:r w:rsidRPr="008A6280">
        <w:rPr>
          <w:rFonts w:ascii="inherit" w:eastAsia="Times New Roman" w:hAnsi="inherit" w:cs="Arial"/>
          <w:color w:val="000000"/>
          <w:sz w:val="23"/>
          <w:szCs w:val="23"/>
          <w:lang w:eastAsia="ru-RU"/>
        </w:rP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0" w:name="100289"/>
      <w:bookmarkEnd w:id="320"/>
      <w:r w:rsidRPr="008A6280">
        <w:rPr>
          <w:rFonts w:ascii="inherit" w:eastAsia="Times New Roman" w:hAnsi="inherit" w:cs="Arial"/>
          <w:color w:val="000000"/>
          <w:sz w:val="23"/>
          <w:szCs w:val="23"/>
          <w:lang w:eastAsia="ru-RU"/>
        </w:rP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1" w:name="100290"/>
      <w:bookmarkEnd w:id="321"/>
      <w:r w:rsidRPr="008A6280">
        <w:rPr>
          <w:rFonts w:ascii="inherit" w:eastAsia="Times New Roman" w:hAnsi="inherit" w:cs="Arial"/>
          <w:color w:val="000000"/>
          <w:sz w:val="23"/>
          <w:szCs w:val="23"/>
          <w:lang w:eastAsia="ru-RU"/>
        </w:rP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2" w:name="100291"/>
      <w:bookmarkEnd w:id="322"/>
      <w:r w:rsidRPr="008A6280">
        <w:rPr>
          <w:rFonts w:ascii="inherit" w:eastAsia="Times New Roman" w:hAnsi="inherit" w:cs="Arial"/>
          <w:color w:val="000000"/>
          <w:sz w:val="23"/>
          <w:szCs w:val="23"/>
          <w:lang w:eastAsia="ru-RU"/>
        </w:rP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3" w:name="100292"/>
      <w:bookmarkEnd w:id="323"/>
      <w:r w:rsidRPr="008A6280">
        <w:rPr>
          <w:rFonts w:ascii="inherit" w:eastAsia="Times New Roman" w:hAnsi="inherit" w:cs="Arial"/>
          <w:color w:val="000000"/>
          <w:sz w:val="23"/>
          <w:szCs w:val="23"/>
          <w:lang w:eastAsia="ru-RU"/>
        </w:rP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4" w:name="100293"/>
      <w:bookmarkEnd w:id="324"/>
      <w:r w:rsidRPr="008A6280">
        <w:rPr>
          <w:rFonts w:ascii="inherit" w:eastAsia="Times New Roman" w:hAnsi="inherit" w:cs="Arial"/>
          <w:color w:val="000000"/>
          <w:sz w:val="23"/>
          <w:szCs w:val="23"/>
          <w:lang w:eastAsia="ru-RU"/>
        </w:rP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5" w:name="100294"/>
      <w:bookmarkEnd w:id="325"/>
      <w:r w:rsidRPr="008A6280">
        <w:rPr>
          <w:rFonts w:ascii="inherit" w:eastAsia="Times New Roman" w:hAnsi="inherit" w:cs="Arial"/>
          <w:color w:val="000000"/>
          <w:sz w:val="23"/>
          <w:szCs w:val="23"/>
          <w:lang w:eastAsia="ru-RU"/>
        </w:rP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6" w:name="100295"/>
      <w:bookmarkEnd w:id="326"/>
      <w:r w:rsidRPr="008A6280">
        <w:rPr>
          <w:rFonts w:ascii="inherit" w:eastAsia="Times New Roman" w:hAnsi="inherit" w:cs="Arial"/>
          <w:color w:val="000000"/>
          <w:sz w:val="23"/>
          <w:szCs w:val="23"/>
          <w:lang w:eastAsia="ru-RU"/>
        </w:rP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7" w:name="100296"/>
      <w:bookmarkEnd w:id="327"/>
      <w:r w:rsidRPr="008A6280">
        <w:rPr>
          <w:rFonts w:ascii="inherit" w:eastAsia="Times New Roman" w:hAnsi="inherit" w:cs="Arial"/>
          <w:color w:val="000000"/>
          <w:sz w:val="23"/>
          <w:szCs w:val="23"/>
          <w:lang w:eastAsia="ru-RU"/>
        </w:rPr>
        <w:t xml:space="preserve">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w:t>
      </w:r>
      <w:r w:rsidRPr="008A6280">
        <w:rPr>
          <w:rFonts w:ascii="inherit" w:eastAsia="Times New Roman" w:hAnsi="inherit" w:cs="Arial"/>
          <w:color w:val="000000"/>
          <w:sz w:val="23"/>
          <w:szCs w:val="23"/>
          <w:lang w:eastAsia="ru-RU"/>
        </w:rPr>
        <w:lastRenderedPageBreak/>
        <w:t>переправой, ее технических характеристик и режима работы, наименованием, адресом и номером телефона организации, эксплуатирующей переправу.</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8" w:name="100297"/>
      <w:bookmarkEnd w:id="328"/>
      <w:r w:rsidRPr="008A6280">
        <w:rPr>
          <w:rFonts w:ascii="inherit" w:eastAsia="Times New Roman" w:hAnsi="inherit" w:cs="Arial"/>
          <w:color w:val="000000"/>
          <w:sz w:val="23"/>
          <w:szCs w:val="23"/>
          <w:lang w:eastAsia="ru-RU"/>
        </w:rP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29" w:name="100298"/>
      <w:bookmarkEnd w:id="329"/>
      <w:r w:rsidRPr="008A6280">
        <w:rPr>
          <w:rFonts w:ascii="inherit" w:eastAsia="Times New Roman" w:hAnsi="inherit" w:cs="Arial"/>
          <w:color w:val="000000"/>
          <w:sz w:val="23"/>
          <w:szCs w:val="23"/>
          <w:lang w:eastAsia="ru-RU"/>
        </w:rP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0" w:name="100299"/>
      <w:bookmarkEnd w:id="330"/>
      <w:r w:rsidRPr="008A6280">
        <w:rPr>
          <w:rFonts w:ascii="inherit" w:eastAsia="Times New Roman" w:hAnsi="inherit" w:cs="Arial"/>
          <w:color w:val="000000"/>
          <w:sz w:val="23"/>
          <w:szCs w:val="23"/>
          <w:lang w:eastAsia="ru-RU"/>
        </w:rP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1" w:name="100300"/>
      <w:bookmarkEnd w:id="331"/>
      <w:r w:rsidRPr="008A6280">
        <w:rPr>
          <w:rFonts w:ascii="inherit" w:eastAsia="Times New Roman" w:hAnsi="inherit" w:cs="Arial"/>
          <w:color w:val="000000"/>
          <w:sz w:val="23"/>
          <w:szCs w:val="23"/>
          <w:lang w:eastAsia="ru-RU"/>
        </w:rP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2" w:name="100301"/>
      <w:bookmarkEnd w:id="332"/>
      <w:r w:rsidRPr="008A6280">
        <w:rPr>
          <w:rFonts w:ascii="inherit" w:eastAsia="Times New Roman" w:hAnsi="inherit" w:cs="Arial"/>
          <w:color w:val="000000"/>
          <w:sz w:val="23"/>
          <w:szCs w:val="23"/>
          <w:lang w:eastAsia="ru-RU"/>
        </w:rPr>
        <w:t>86. По маршрутам, проходящим в горной местности, запрещается эксплуатация сочлененных 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3" w:name="100302"/>
      <w:bookmarkEnd w:id="333"/>
      <w:r w:rsidRPr="008A6280">
        <w:rPr>
          <w:rFonts w:ascii="inherit" w:eastAsia="Times New Roman" w:hAnsi="inherit" w:cs="Arial"/>
          <w:color w:val="000000"/>
          <w:sz w:val="23"/>
          <w:szCs w:val="23"/>
          <w:lang w:eastAsia="ru-RU"/>
        </w:rPr>
        <w:t>87. Трамваи и троллейбусы, допущенные к эксплуатации на маршрутах с особыми условиями движения, установленными</w:t>
      </w:r>
      <w:r w:rsidRPr="008A6280">
        <w:rPr>
          <w:rFonts w:ascii="inherit" w:eastAsia="Times New Roman" w:hAnsi="inherit" w:cs="Arial"/>
          <w:color w:val="000000"/>
          <w:sz w:val="23"/>
          <w:lang w:eastAsia="ru-RU"/>
        </w:rPr>
        <w:t> </w:t>
      </w:r>
      <w:hyperlink r:id="rId39" w:anchor="100271" w:history="1">
        <w:r w:rsidRPr="008A6280">
          <w:rPr>
            <w:rFonts w:ascii="inherit" w:eastAsia="Times New Roman" w:hAnsi="inherit" w:cs="Arial"/>
            <w:color w:val="005EA5"/>
            <w:sz w:val="23"/>
            <w:u w:val="single"/>
            <w:lang w:eastAsia="ru-RU"/>
          </w:rPr>
          <w:t>подпунктами 4</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и</w:t>
      </w:r>
      <w:r w:rsidRPr="008A6280">
        <w:rPr>
          <w:rFonts w:ascii="inherit" w:eastAsia="Times New Roman" w:hAnsi="inherit" w:cs="Arial"/>
          <w:color w:val="000000"/>
          <w:sz w:val="23"/>
          <w:lang w:eastAsia="ru-RU"/>
        </w:rPr>
        <w:t> </w:t>
      </w:r>
      <w:hyperlink r:id="rId40" w:anchor="100282" w:history="1">
        <w:r w:rsidRPr="008A6280">
          <w:rPr>
            <w:rFonts w:ascii="inherit" w:eastAsia="Times New Roman" w:hAnsi="inherit" w:cs="Arial"/>
            <w:color w:val="005EA5"/>
            <w:sz w:val="23"/>
            <w:u w:val="single"/>
            <w:lang w:eastAsia="ru-RU"/>
          </w:rPr>
          <w:t>5 пункта 72</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настоящих Правил, должны пройти первичную эксплуатацию на маршруте, не относящемся к маршруту с особыми условиями движения.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4" w:name="100303"/>
      <w:bookmarkEnd w:id="334"/>
      <w:r w:rsidRPr="008A6280">
        <w:rPr>
          <w:rFonts w:ascii="inherit" w:eastAsia="Times New Roman" w:hAnsi="inherit" w:cs="Arial"/>
          <w:color w:val="000000"/>
          <w:sz w:val="23"/>
          <w:szCs w:val="23"/>
          <w:lang w:eastAsia="ru-RU"/>
        </w:rPr>
        <w:t>88. Регулярная перевозка пассажиров по маршрутам с особыми условиями движения осуществляется при следующих условиях:</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5" w:name="100304"/>
      <w:bookmarkEnd w:id="335"/>
      <w:r w:rsidRPr="008A6280">
        <w:rPr>
          <w:rFonts w:ascii="inherit" w:eastAsia="Times New Roman" w:hAnsi="inherit" w:cs="Arial"/>
          <w:color w:val="000000"/>
          <w:sz w:val="23"/>
          <w:szCs w:val="23"/>
          <w:lang w:eastAsia="ru-RU"/>
        </w:rPr>
        <w:t>1) ширина проезжей части участков автомобильных дорог достаточна для безопасного разъезда транспортных средств встречного направления;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6" w:name="100305"/>
      <w:bookmarkEnd w:id="336"/>
      <w:r w:rsidRPr="008A6280">
        <w:rPr>
          <w:rFonts w:ascii="inherit" w:eastAsia="Times New Roman" w:hAnsi="inherit" w:cs="Arial"/>
          <w:color w:val="000000"/>
          <w:sz w:val="23"/>
          <w:szCs w:val="23"/>
          <w:lang w:eastAsia="ru-RU"/>
        </w:rPr>
        <w:t>2) участки автомобильных дорог, имеющие радиусы в плане менее 2000 метров, обустроены виражами и переходными кривыми;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7" w:name="100306"/>
      <w:bookmarkEnd w:id="337"/>
      <w:r w:rsidRPr="008A6280">
        <w:rPr>
          <w:rFonts w:ascii="inherit" w:eastAsia="Times New Roman" w:hAnsi="inherit" w:cs="Arial"/>
          <w:color w:val="000000"/>
          <w:sz w:val="23"/>
          <w:szCs w:val="23"/>
          <w:lang w:eastAsia="ru-RU"/>
        </w:rP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8" w:name="100307"/>
      <w:bookmarkEnd w:id="338"/>
      <w:r w:rsidRPr="008A6280">
        <w:rPr>
          <w:rFonts w:ascii="inherit" w:eastAsia="Times New Roman" w:hAnsi="inherit" w:cs="Arial"/>
          <w:color w:val="000000"/>
          <w:sz w:val="23"/>
          <w:szCs w:val="23"/>
          <w:lang w:eastAsia="ru-RU"/>
        </w:rP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39" w:name="100308"/>
      <w:bookmarkEnd w:id="339"/>
      <w:r w:rsidRPr="008A6280">
        <w:rPr>
          <w:rFonts w:ascii="inherit" w:eastAsia="Times New Roman" w:hAnsi="inherit" w:cs="Arial"/>
          <w:color w:val="000000"/>
          <w:sz w:val="23"/>
          <w:szCs w:val="23"/>
          <w:lang w:eastAsia="ru-RU"/>
        </w:rP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40" w:name="100309"/>
      <w:bookmarkEnd w:id="340"/>
      <w:r w:rsidRPr="008A6280">
        <w:rPr>
          <w:rFonts w:ascii="inherit" w:eastAsia="Times New Roman" w:hAnsi="inherit" w:cs="Arial"/>
          <w:color w:val="000000"/>
          <w:sz w:val="23"/>
          <w:szCs w:val="23"/>
          <w:lang w:eastAsia="ru-RU"/>
        </w:rP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341" w:name="100310"/>
      <w:bookmarkEnd w:id="341"/>
      <w:r w:rsidRPr="008A6280">
        <w:rPr>
          <w:rFonts w:ascii="inherit" w:eastAsia="Times New Roman" w:hAnsi="inherit" w:cs="Arial"/>
          <w:color w:val="000000"/>
          <w:sz w:val="23"/>
          <w:szCs w:val="23"/>
          <w:lang w:eastAsia="ru-RU"/>
        </w:rPr>
        <w:t xml:space="preserve">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w:t>
      </w:r>
      <w:r w:rsidRPr="008A6280">
        <w:rPr>
          <w:rFonts w:ascii="inherit" w:eastAsia="Times New Roman" w:hAnsi="inherit" w:cs="Arial"/>
          <w:color w:val="000000"/>
          <w:sz w:val="23"/>
          <w:szCs w:val="23"/>
          <w:lang w:eastAsia="ru-RU"/>
        </w:rPr>
        <w:lastRenderedPageBreak/>
        <w:t>подъемов, профиле автомобильной дороги, рекомендуемой минимальной дистанции транспортных средств, наличии опасных участков на маршруте.</w:t>
      </w: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342" w:name="000245"/>
      <w:bookmarkEnd w:id="342"/>
      <w:r w:rsidRPr="008A6280">
        <w:rPr>
          <w:rFonts w:ascii="inherit" w:eastAsia="Times New Roman" w:hAnsi="inherit" w:cs="Arial"/>
          <w:color w:val="000000"/>
          <w:sz w:val="23"/>
          <w:szCs w:val="23"/>
          <w:lang w:eastAsia="ru-RU"/>
        </w:rPr>
        <w:t>Приложение N 1</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к Правилам обеспечения безопасности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перевозок пассажиров и грузов</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автомобильным транспортом и городским</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наземным электрическим транспортом</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утвержденным приказом Минтранса России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от 15 января 2014 г. N 7</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343" w:name="000246"/>
      <w:bookmarkStart w:id="344" w:name="000024"/>
      <w:bookmarkStart w:id="345" w:name="100311"/>
      <w:bookmarkStart w:id="346" w:name="100312"/>
      <w:bookmarkStart w:id="347" w:name="100313"/>
      <w:bookmarkStart w:id="348" w:name="100314"/>
      <w:bookmarkStart w:id="349" w:name="100315"/>
      <w:bookmarkStart w:id="350" w:name="100316"/>
      <w:bookmarkStart w:id="351" w:name="100317"/>
      <w:bookmarkStart w:id="352" w:name="100318"/>
      <w:bookmarkStart w:id="353" w:name="100319"/>
      <w:bookmarkStart w:id="354" w:name="100320"/>
      <w:bookmarkStart w:id="355" w:name="100321"/>
      <w:bookmarkStart w:id="356" w:name="100322"/>
      <w:bookmarkStart w:id="357" w:name="100323"/>
      <w:bookmarkStart w:id="358" w:name="100324"/>
      <w:bookmarkStart w:id="359" w:name="100325"/>
      <w:bookmarkStart w:id="360" w:name="100326"/>
      <w:bookmarkStart w:id="361" w:name="100327"/>
      <w:bookmarkStart w:id="362" w:name="100328"/>
      <w:bookmarkStart w:id="363" w:name="100329"/>
      <w:bookmarkStart w:id="364" w:name="100330"/>
      <w:bookmarkStart w:id="365" w:name="100331"/>
      <w:bookmarkStart w:id="366" w:name="100332"/>
      <w:bookmarkStart w:id="367" w:name="100333"/>
      <w:bookmarkStart w:id="368" w:name="100334"/>
      <w:bookmarkStart w:id="369" w:name="100335"/>
      <w:bookmarkStart w:id="370" w:name="100336"/>
      <w:bookmarkStart w:id="371" w:name="100337"/>
      <w:bookmarkStart w:id="372" w:name="100338"/>
      <w:bookmarkStart w:id="373" w:name="100339"/>
      <w:bookmarkStart w:id="374" w:name="100340"/>
      <w:bookmarkStart w:id="375" w:name="100341"/>
      <w:bookmarkStart w:id="376" w:name="100342"/>
      <w:bookmarkStart w:id="377" w:name="100343"/>
      <w:bookmarkStart w:id="378" w:name="100344"/>
      <w:bookmarkStart w:id="379" w:name="100345"/>
      <w:bookmarkStart w:id="380" w:name="100346"/>
      <w:bookmarkStart w:id="381" w:name="100347"/>
      <w:bookmarkStart w:id="382" w:name="100348"/>
      <w:bookmarkStart w:id="383" w:name="100349"/>
      <w:bookmarkStart w:id="384" w:name="100350"/>
      <w:bookmarkStart w:id="385" w:name="100351"/>
      <w:bookmarkStart w:id="386" w:name="100352"/>
      <w:bookmarkStart w:id="387" w:name="100353"/>
      <w:bookmarkStart w:id="388" w:name="100354"/>
      <w:bookmarkStart w:id="389" w:name="100355"/>
      <w:bookmarkStart w:id="390" w:name="100356"/>
      <w:bookmarkStart w:id="391" w:name="100357"/>
      <w:bookmarkStart w:id="392" w:name="100358"/>
      <w:bookmarkStart w:id="393" w:name="100359"/>
      <w:bookmarkStart w:id="394" w:name="100360"/>
      <w:bookmarkStart w:id="395" w:name="100361"/>
      <w:bookmarkStart w:id="396" w:name="100362"/>
      <w:bookmarkStart w:id="397" w:name="100363"/>
      <w:bookmarkStart w:id="398" w:name="100364"/>
      <w:bookmarkStart w:id="399" w:name="100365"/>
      <w:bookmarkStart w:id="400" w:name="100366"/>
      <w:bookmarkStart w:id="401" w:name="100367"/>
      <w:bookmarkStart w:id="402" w:name="100368"/>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8A6280">
        <w:rPr>
          <w:rFonts w:ascii="inherit" w:eastAsia="Times New Roman" w:hAnsi="inherit" w:cs="Arial"/>
          <w:color w:val="000000"/>
          <w:sz w:val="23"/>
          <w:szCs w:val="23"/>
          <w:lang w:eastAsia="ru-RU"/>
        </w:rPr>
        <w:t>ОБЯЗАТЕЛЬНЫЕ УСЛОВИЯ ИСПОЛЬЗОВАНИЯ АВТОМОБИЛЕЙ ПРИКРЫТИЯ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03" w:name="000247"/>
      <w:bookmarkEnd w:id="403"/>
      <w:r w:rsidRPr="008A6280">
        <w:rPr>
          <w:rFonts w:ascii="inherit" w:eastAsia="Times New Roman" w:hAnsi="inherit" w:cs="Arial"/>
          <w:color w:val="000000"/>
          <w:sz w:val="23"/>
          <w:szCs w:val="23"/>
          <w:lang w:eastAsia="ru-RU"/>
        </w:rPr>
        <w:t>Утратили силу. - Приказ Минтранса России от 12.01.2018 N 10.</w:t>
      </w: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404" w:name="000025"/>
      <w:bookmarkEnd w:id="404"/>
      <w:r w:rsidRPr="008A6280">
        <w:rPr>
          <w:rFonts w:ascii="inherit" w:eastAsia="Times New Roman" w:hAnsi="inherit" w:cs="Arial"/>
          <w:color w:val="000000"/>
          <w:sz w:val="23"/>
          <w:szCs w:val="23"/>
          <w:lang w:eastAsia="ru-RU"/>
        </w:rPr>
        <w:t>Приложение N 2</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к Правилам обеспечения безопасности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перевозок пассажиров и грузов</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автомобильным транспортом и городским</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наземным электрическим транспортом</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утвержденным приказом Минтранса России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от 15 января 2014 г. N 7</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405" w:name="000026"/>
      <w:bookmarkEnd w:id="405"/>
      <w:r w:rsidRPr="008A6280">
        <w:rPr>
          <w:rFonts w:ascii="inherit" w:eastAsia="Times New Roman" w:hAnsi="inherit" w:cs="Arial"/>
          <w:color w:val="000000"/>
          <w:sz w:val="23"/>
          <w:szCs w:val="23"/>
          <w:lang w:eastAsia="ru-RU"/>
        </w:rPr>
        <w:t>РАСЧЕТ</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КОЛИЧЕСТВА ПРИЖИМНЫХ СРЕДСТВ КРЕПЛЕНИЯ И РАБОЧЕЙ НАГРУЗКИ</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НА СРЕДСТВА КРЕПЛЕНИЯ</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06" w:name="000027"/>
      <w:bookmarkEnd w:id="406"/>
      <w:r w:rsidRPr="008A6280">
        <w:rPr>
          <w:rFonts w:ascii="inherit" w:eastAsia="Times New Roman" w:hAnsi="inherit" w:cs="Arial"/>
          <w:color w:val="000000"/>
          <w:sz w:val="23"/>
          <w:szCs w:val="23"/>
          <w:lang w:eastAsia="ru-RU"/>
        </w:rPr>
        <w:t>Количество прижимных средств крепления грузов и рабочая нагрузка на средство крепления рассчитываются по следующим формулам:</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407" w:name="000028"/>
      <w:bookmarkEnd w:id="407"/>
      <w:r w:rsidRPr="008A6280">
        <w:rPr>
          <w:rFonts w:ascii="inherit" w:eastAsia="Times New Roman" w:hAnsi="inherit" w:cs="Arial"/>
          <w:color w:val="000000"/>
          <w:sz w:val="23"/>
          <w:szCs w:val="23"/>
          <w:lang w:eastAsia="ru-RU"/>
        </w:rPr>
        <w:t>,</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08" w:name="000029"/>
      <w:bookmarkEnd w:id="408"/>
      <w:r w:rsidRPr="008A6280">
        <w:rPr>
          <w:rFonts w:ascii="inherit" w:eastAsia="Times New Roman" w:hAnsi="inherit" w:cs="Arial"/>
          <w:color w:val="000000"/>
          <w:sz w:val="23"/>
          <w:szCs w:val="23"/>
          <w:lang w:eastAsia="ru-RU"/>
        </w:rPr>
        <w:t>где: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09" w:name="000030"/>
      <w:bookmarkEnd w:id="409"/>
      <w:r w:rsidRPr="008A6280">
        <w:rPr>
          <w:rFonts w:ascii="inherit" w:eastAsia="Times New Roman" w:hAnsi="inherit" w:cs="Arial"/>
          <w:color w:val="000000"/>
          <w:sz w:val="23"/>
          <w:szCs w:val="23"/>
          <w:lang w:eastAsia="ru-RU"/>
        </w:rPr>
        <w:t>n - количество прижимных средств крепления грузов, единицы;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0" w:name="000031"/>
      <w:bookmarkEnd w:id="410"/>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коэффициент ускорения инерциальных сил по осям x, y и z соответственно, единицы (таблица 1);</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1" w:name="000032"/>
      <w:bookmarkEnd w:id="411"/>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кинематический коэффициент трения грузов и материалов, единицы (таблицы 2 и 3);</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2" w:name="000033"/>
      <w:bookmarkEnd w:id="412"/>
      <w:r w:rsidRPr="008A6280">
        <w:rPr>
          <w:rFonts w:ascii="inherit" w:eastAsia="Times New Roman" w:hAnsi="inherit" w:cs="Arial"/>
          <w:color w:val="000000"/>
          <w:sz w:val="23"/>
          <w:szCs w:val="23"/>
          <w:lang w:eastAsia="ru-RU"/>
        </w:rPr>
        <w:t>m - масса груза, кг;</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3" w:name="000034"/>
      <w:bookmarkEnd w:id="413"/>
      <w:r w:rsidRPr="008A6280">
        <w:rPr>
          <w:rFonts w:ascii="inherit" w:eastAsia="Times New Roman" w:hAnsi="inherit" w:cs="Arial"/>
          <w:color w:val="000000"/>
          <w:sz w:val="23"/>
          <w:szCs w:val="23"/>
          <w:lang w:eastAsia="ru-RU"/>
        </w:rPr>
        <w:t>g - ускорение свободного падения, м/с2;</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4" w:name="000035"/>
      <w:bookmarkEnd w:id="414"/>
      <w:r w:rsidRPr="008A6280">
        <w:rPr>
          <w:rFonts w:ascii="inherit" w:eastAsia="Times New Roman" w:hAnsi="inherit" w:cs="Arial"/>
          <w:color w:val="000000"/>
          <w:sz w:val="23"/>
          <w:szCs w:val="23"/>
          <w:lang w:eastAsia="ru-RU"/>
        </w:rPr>
        <w:t>k - коэффициент передачи, единицы (таблица 4);</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5" w:name="000036"/>
      <w:bookmarkEnd w:id="415"/>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вертикальный угол между платформой и ремнем, градусы;</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6" w:name="000037"/>
      <w:bookmarkEnd w:id="416"/>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достигаемая сила натяжения ремня, Н.</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417" w:name="000038"/>
      <w:bookmarkEnd w:id="417"/>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8" w:name="000039"/>
      <w:bookmarkEnd w:id="418"/>
      <w:r w:rsidRPr="008A6280">
        <w:rPr>
          <w:rFonts w:ascii="inherit" w:eastAsia="Times New Roman" w:hAnsi="inherit" w:cs="Arial"/>
          <w:color w:val="000000"/>
          <w:sz w:val="23"/>
          <w:szCs w:val="23"/>
          <w:lang w:eastAsia="ru-RU"/>
        </w:rPr>
        <w:t>где: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19" w:name="000040"/>
      <w:bookmarkEnd w:id="419"/>
      <w:r w:rsidRPr="008A6280">
        <w:rPr>
          <w:rFonts w:ascii="inherit" w:eastAsia="Times New Roman" w:hAnsi="inherit" w:cs="Arial"/>
          <w:color w:val="000000"/>
          <w:sz w:val="23"/>
          <w:szCs w:val="23"/>
          <w:lang w:eastAsia="ru-RU"/>
        </w:rPr>
        <w:t>LC - рабочая нагрузка на средство крепления, Н;</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0" w:name="000041"/>
      <w:bookmarkEnd w:id="420"/>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коэффициент ускорения инерциальных сил по осям x, y и z соответственно, единицы (таблица 1);</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1" w:name="000042"/>
      <w:bookmarkEnd w:id="421"/>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кинематический коэффициент трения грузов и материалов, единицы (таблицы 2 и 3);</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2" w:name="000043"/>
      <w:bookmarkEnd w:id="422"/>
      <w:r w:rsidRPr="008A6280">
        <w:rPr>
          <w:rFonts w:ascii="inherit" w:eastAsia="Times New Roman" w:hAnsi="inherit" w:cs="Arial"/>
          <w:color w:val="000000"/>
          <w:sz w:val="23"/>
          <w:szCs w:val="23"/>
          <w:lang w:eastAsia="ru-RU"/>
        </w:rPr>
        <w:t>m - масса груза, кг;</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3" w:name="000044"/>
      <w:bookmarkEnd w:id="423"/>
      <w:r w:rsidRPr="008A6280">
        <w:rPr>
          <w:rFonts w:ascii="inherit" w:eastAsia="Times New Roman" w:hAnsi="inherit" w:cs="Arial"/>
          <w:color w:val="000000"/>
          <w:sz w:val="23"/>
          <w:szCs w:val="23"/>
          <w:lang w:eastAsia="ru-RU"/>
        </w:rPr>
        <w:t>g - ускорение свободного падения, м/с2;</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424" w:name="000045"/>
      <w:bookmarkEnd w:id="424"/>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 вертикальный угол между платформой и ремнем, градусы.</w:t>
      </w: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425" w:name="000046"/>
      <w:bookmarkEnd w:id="425"/>
      <w:r w:rsidRPr="008A6280">
        <w:rPr>
          <w:rFonts w:ascii="inherit" w:eastAsia="Times New Roman" w:hAnsi="inherit" w:cs="Arial"/>
          <w:color w:val="000000"/>
          <w:sz w:val="23"/>
          <w:szCs w:val="23"/>
          <w:lang w:eastAsia="ru-RU"/>
        </w:rPr>
        <w:t>Таблица 1</w:t>
      </w:r>
    </w:p>
    <w:p w:rsidR="008A6280" w:rsidRPr="008A6280" w:rsidRDefault="008A6280" w:rsidP="008A6280">
      <w:pPr>
        <w:spacing w:line="330" w:lineRule="atLeast"/>
        <w:jc w:val="center"/>
        <w:textAlignment w:val="baseline"/>
        <w:rPr>
          <w:rFonts w:ascii="inherit" w:eastAsia="Times New Roman" w:hAnsi="inherit" w:cs="Arial"/>
          <w:color w:val="000000"/>
          <w:sz w:val="23"/>
          <w:szCs w:val="23"/>
          <w:lang w:eastAsia="ru-RU"/>
        </w:rPr>
      </w:pPr>
      <w:bookmarkStart w:id="426" w:name="000047"/>
      <w:bookmarkEnd w:id="426"/>
      <w:r w:rsidRPr="008A6280">
        <w:rPr>
          <w:rFonts w:ascii="inherit" w:eastAsia="Times New Roman" w:hAnsi="inherit" w:cs="Arial"/>
          <w:color w:val="000000"/>
          <w:sz w:val="23"/>
          <w:szCs w:val="23"/>
          <w:lang w:eastAsia="ru-RU"/>
        </w:rPr>
        <w:t>Коэффициенты ускорения</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w:t>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и</w:t>
      </w:r>
      <w:r w:rsidRPr="008A6280">
        <w:rPr>
          <w:rFonts w:ascii="inherit" w:eastAsia="Times New Roman" w:hAnsi="inherit" w:cs="Arial"/>
          <w:color w:val="000000"/>
          <w:sz w:val="23"/>
          <w:lang w:eastAsia="ru-RU"/>
        </w:rPr>
        <w:t> </w:t>
      </w:r>
    </w:p>
    <w:tbl>
      <w:tblPr>
        <w:tblW w:w="0" w:type="auto"/>
        <w:tblCellMar>
          <w:left w:w="0" w:type="dxa"/>
          <w:right w:w="0" w:type="dxa"/>
        </w:tblCellMar>
        <w:tblLook w:val="04A0"/>
      </w:tblPr>
      <w:tblGrid>
        <w:gridCol w:w="2100"/>
        <w:gridCol w:w="759"/>
        <w:gridCol w:w="608"/>
        <w:gridCol w:w="1618"/>
        <w:gridCol w:w="2396"/>
        <w:gridCol w:w="1874"/>
      </w:tblGrid>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27" w:name="000048"/>
            <w:bookmarkEnd w:id="427"/>
            <w:r w:rsidRPr="008A6280">
              <w:rPr>
                <w:rFonts w:ascii="inherit" w:eastAsia="Times New Roman" w:hAnsi="inherit" w:cs="Times New Roman"/>
                <w:sz w:val="24"/>
                <w:szCs w:val="24"/>
                <w:lang w:eastAsia="ru-RU"/>
              </w:rPr>
              <w:t>Направление действия сил</w:t>
            </w:r>
          </w:p>
        </w:tc>
        <w:tc>
          <w:tcPr>
            <w:tcW w:w="0" w:type="auto"/>
            <w:gridSpan w:val="5"/>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28" w:name="000049"/>
            <w:bookmarkEnd w:id="428"/>
            <w:r w:rsidRPr="008A6280">
              <w:rPr>
                <w:rFonts w:ascii="inherit" w:eastAsia="Times New Roman" w:hAnsi="inherit" w:cs="Times New Roman"/>
                <w:sz w:val="24"/>
                <w:szCs w:val="24"/>
                <w:lang w:eastAsia="ru-RU"/>
              </w:rPr>
              <w:t>Коэффициент ускорения</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29" w:name="000050"/>
            <w:bookmarkEnd w:id="429"/>
            <w:r w:rsidRPr="008A6280">
              <w:rPr>
                <w:rFonts w:ascii="inherit" w:eastAsia="Times New Roman" w:hAnsi="inherit" w:cs="Times New Roman"/>
                <w:sz w:val="24"/>
                <w:szCs w:val="24"/>
                <w:lang w:eastAsia="ru-RU"/>
              </w:rPr>
              <w:t>продольного </w:t>
            </w: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0" w:name="000051"/>
            <w:bookmarkEnd w:id="430"/>
            <w:r w:rsidRPr="008A6280">
              <w:rPr>
                <w:rFonts w:ascii="inherit" w:eastAsia="Times New Roman" w:hAnsi="inherit" w:cs="Times New Roman"/>
                <w:sz w:val="24"/>
                <w:szCs w:val="24"/>
                <w:lang w:eastAsia="ru-RU"/>
              </w:rPr>
              <w:t>поперечного </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1" w:name="000052"/>
            <w:bookmarkEnd w:id="431"/>
            <w:r w:rsidRPr="008A6280">
              <w:rPr>
                <w:rFonts w:ascii="inherit" w:eastAsia="Times New Roman" w:hAnsi="inherit" w:cs="Times New Roman"/>
                <w:sz w:val="24"/>
                <w:szCs w:val="24"/>
                <w:lang w:eastAsia="ru-RU"/>
              </w:rPr>
              <w:t>вертикального снизу </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2" w:name="000053"/>
            <w:bookmarkEnd w:id="432"/>
            <w:r w:rsidRPr="008A6280">
              <w:rPr>
                <w:rFonts w:ascii="inherit" w:eastAsia="Times New Roman" w:hAnsi="inherit" w:cs="Times New Roman"/>
                <w:sz w:val="24"/>
                <w:szCs w:val="24"/>
                <w:lang w:eastAsia="ru-RU"/>
              </w:rPr>
              <w:t>вперед</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3" w:name="000054"/>
            <w:bookmarkEnd w:id="433"/>
            <w:r w:rsidRPr="008A6280">
              <w:rPr>
                <w:rFonts w:ascii="inherit" w:eastAsia="Times New Roman" w:hAnsi="inherit" w:cs="Times New Roman"/>
                <w:sz w:val="24"/>
                <w:szCs w:val="24"/>
                <w:lang w:eastAsia="ru-RU"/>
              </w:rPr>
              <w:t>назад</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4" w:name="000055"/>
            <w:bookmarkEnd w:id="434"/>
            <w:r w:rsidRPr="008A6280">
              <w:rPr>
                <w:rFonts w:ascii="inherit" w:eastAsia="Times New Roman" w:hAnsi="inherit" w:cs="Times New Roman"/>
                <w:sz w:val="24"/>
                <w:szCs w:val="24"/>
                <w:lang w:eastAsia="ru-RU"/>
              </w:rPr>
              <w:t>только скольжение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5" w:name="000056"/>
            <w:bookmarkEnd w:id="435"/>
            <w:r w:rsidRPr="008A6280">
              <w:rPr>
                <w:rFonts w:ascii="inherit" w:eastAsia="Times New Roman" w:hAnsi="inherit" w:cs="Times New Roman"/>
                <w:sz w:val="24"/>
                <w:szCs w:val="24"/>
                <w:lang w:eastAsia="ru-RU"/>
              </w:rPr>
              <w:t>скольжение и опрокидывание</w:t>
            </w:r>
          </w:p>
        </w:tc>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6" w:name="000057"/>
            <w:bookmarkEnd w:id="436"/>
            <w:r w:rsidRPr="008A6280">
              <w:rPr>
                <w:rFonts w:ascii="inherit" w:eastAsia="Times New Roman" w:hAnsi="inherit" w:cs="Times New Roman"/>
                <w:sz w:val="24"/>
                <w:szCs w:val="24"/>
                <w:lang w:eastAsia="ru-RU"/>
              </w:rPr>
              <w:t>Продольное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7" w:name="000058"/>
            <w:bookmarkEnd w:id="437"/>
            <w:r w:rsidRPr="008A6280">
              <w:rPr>
                <w:rFonts w:ascii="inherit" w:eastAsia="Times New Roman" w:hAnsi="inherit" w:cs="Times New Roman"/>
                <w:sz w:val="24"/>
                <w:szCs w:val="24"/>
                <w:lang w:eastAsia="ru-RU"/>
              </w:rPr>
              <w:t>0,8</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8" w:name="000059"/>
            <w:bookmarkEnd w:id="438"/>
            <w:r w:rsidRPr="008A6280">
              <w:rPr>
                <w:rFonts w:ascii="inherit" w:eastAsia="Times New Roman" w:hAnsi="inherit" w:cs="Times New Roman"/>
                <w:sz w:val="24"/>
                <w:szCs w:val="24"/>
                <w:lang w:eastAsia="ru-RU"/>
              </w:rPr>
              <w:t>0,5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39" w:name="000060"/>
            <w:bookmarkEnd w:id="439"/>
            <w:r w:rsidRPr="008A6280">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0" w:name="000061"/>
            <w:bookmarkEnd w:id="440"/>
            <w:r w:rsidRPr="008A6280">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1" w:name="000062"/>
            <w:bookmarkEnd w:id="441"/>
            <w:r w:rsidRPr="008A6280">
              <w:rPr>
                <w:rFonts w:ascii="inherit" w:eastAsia="Times New Roman" w:hAnsi="inherit" w:cs="Times New Roman"/>
                <w:sz w:val="24"/>
                <w:szCs w:val="24"/>
                <w:lang w:eastAsia="ru-RU"/>
              </w:rPr>
              <w:t>1,0</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2" w:name="000063"/>
            <w:bookmarkEnd w:id="442"/>
            <w:r w:rsidRPr="008A6280">
              <w:rPr>
                <w:rFonts w:ascii="inherit" w:eastAsia="Times New Roman" w:hAnsi="inherit" w:cs="Times New Roman"/>
                <w:sz w:val="24"/>
                <w:szCs w:val="24"/>
                <w:lang w:eastAsia="ru-RU"/>
              </w:rPr>
              <w:t>Поперечное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3" w:name="000064"/>
            <w:bookmarkEnd w:id="443"/>
            <w:r w:rsidRPr="008A6280">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4" w:name="000065"/>
            <w:bookmarkEnd w:id="444"/>
            <w:r w:rsidRPr="008A6280">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5" w:name="000066"/>
            <w:bookmarkEnd w:id="445"/>
            <w:r w:rsidRPr="008A6280">
              <w:rPr>
                <w:rFonts w:ascii="inherit" w:eastAsia="Times New Roman" w:hAnsi="inherit" w:cs="Times New Roman"/>
                <w:sz w:val="24"/>
                <w:szCs w:val="24"/>
                <w:lang w:eastAsia="ru-RU"/>
              </w:rPr>
              <w:t>0,5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6" w:name="000067"/>
            <w:bookmarkEnd w:id="446"/>
            <w:r w:rsidRPr="008A6280">
              <w:rPr>
                <w:rFonts w:ascii="inherit" w:eastAsia="Times New Roman" w:hAnsi="inherit" w:cs="Times New Roman"/>
                <w:sz w:val="24"/>
                <w:szCs w:val="24"/>
                <w:lang w:eastAsia="ru-RU"/>
              </w:rPr>
              <w:t>0,7</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47" w:name="000068"/>
            <w:bookmarkEnd w:id="447"/>
            <w:r w:rsidRPr="008A6280">
              <w:rPr>
                <w:rFonts w:ascii="inherit" w:eastAsia="Times New Roman" w:hAnsi="inherit" w:cs="Times New Roman"/>
                <w:sz w:val="24"/>
                <w:szCs w:val="24"/>
                <w:lang w:eastAsia="ru-RU"/>
              </w:rPr>
              <w:t>1,0</w:t>
            </w:r>
          </w:p>
        </w:tc>
      </w:tr>
    </w:tbl>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448" w:name="000069"/>
      <w:bookmarkEnd w:id="448"/>
      <w:r w:rsidRPr="008A6280">
        <w:rPr>
          <w:rFonts w:ascii="inherit" w:eastAsia="Times New Roman" w:hAnsi="inherit" w:cs="Arial"/>
          <w:color w:val="000000"/>
          <w:sz w:val="23"/>
          <w:szCs w:val="23"/>
          <w:lang w:eastAsia="ru-RU"/>
        </w:rPr>
        <w:t>Таблица 2</w:t>
      </w:r>
    </w:p>
    <w:p w:rsidR="008A6280" w:rsidRPr="008A6280" w:rsidRDefault="008A6280" w:rsidP="008A6280">
      <w:pPr>
        <w:spacing w:line="330" w:lineRule="atLeast"/>
        <w:jc w:val="center"/>
        <w:textAlignment w:val="baseline"/>
        <w:rPr>
          <w:rFonts w:ascii="inherit" w:eastAsia="Times New Roman" w:hAnsi="inherit" w:cs="Arial"/>
          <w:color w:val="000000"/>
          <w:sz w:val="23"/>
          <w:szCs w:val="23"/>
          <w:lang w:eastAsia="ru-RU"/>
        </w:rPr>
      </w:pPr>
      <w:bookmarkStart w:id="449" w:name="000070"/>
      <w:bookmarkEnd w:id="449"/>
      <w:r w:rsidRPr="008A6280">
        <w:rPr>
          <w:rFonts w:ascii="inherit" w:eastAsia="Times New Roman" w:hAnsi="inherit" w:cs="Arial"/>
          <w:color w:val="000000"/>
          <w:sz w:val="23"/>
          <w:szCs w:val="23"/>
          <w:lang w:eastAsia="ru-RU"/>
        </w:rPr>
        <w:t>Кинематический коэффициент трения грузов и материалов</w:t>
      </w:r>
      <w:r w:rsidRPr="008A6280">
        <w:rPr>
          <w:rFonts w:ascii="inherit" w:eastAsia="Times New Roman" w:hAnsi="inherit" w:cs="Arial"/>
          <w:color w:val="000000"/>
          <w:sz w:val="23"/>
          <w:lang w:eastAsia="ru-RU"/>
        </w:rPr>
        <w:t> </w:t>
      </w:r>
    </w:p>
    <w:tbl>
      <w:tblPr>
        <w:tblW w:w="0" w:type="auto"/>
        <w:tblCellMar>
          <w:left w:w="0" w:type="dxa"/>
          <w:right w:w="0" w:type="dxa"/>
        </w:tblCellMar>
        <w:tblLook w:val="04A0"/>
      </w:tblPr>
      <w:tblGrid>
        <w:gridCol w:w="442"/>
        <w:gridCol w:w="7081"/>
        <w:gridCol w:w="1832"/>
      </w:tblGrid>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0" w:name="000071"/>
            <w:bookmarkEnd w:id="450"/>
            <w:r w:rsidRPr="008A6280">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1" w:name="000072"/>
            <w:bookmarkEnd w:id="451"/>
            <w:r w:rsidRPr="008A6280">
              <w:rPr>
                <w:rFonts w:ascii="inherit" w:eastAsia="Times New Roman" w:hAnsi="inherit" w:cs="Times New Roman"/>
                <w:sz w:val="24"/>
                <w:szCs w:val="24"/>
                <w:lang w:eastAsia="ru-RU"/>
              </w:rPr>
              <w:t>Комбинация грузов и материалов на поверхности соприкосновения</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2" w:name="000073"/>
            <w:bookmarkEnd w:id="452"/>
            <w:r w:rsidRPr="008A6280">
              <w:rPr>
                <w:rFonts w:ascii="inherit" w:eastAsia="Times New Roman" w:hAnsi="inherit" w:cs="Times New Roman"/>
                <w:sz w:val="24"/>
                <w:szCs w:val="24"/>
                <w:lang w:eastAsia="ru-RU"/>
              </w:rPr>
              <w:t>Коэффициент трения </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3" w:name="000074"/>
            <w:bookmarkEnd w:id="453"/>
            <w:r w:rsidRPr="008A6280">
              <w:rPr>
                <w:rFonts w:ascii="inherit" w:eastAsia="Times New Roman" w:hAnsi="inherit" w:cs="Times New Roman"/>
                <w:sz w:val="24"/>
                <w:szCs w:val="24"/>
                <w:lang w:eastAsia="ru-RU"/>
              </w:rPr>
              <w:t>Пиломатериал</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54" w:name="000075"/>
            <w:bookmarkEnd w:id="454"/>
            <w:r w:rsidRPr="008A6280">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55" w:name="000076"/>
            <w:bookmarkEnd w:id="455"/>
            <w:r w:rsidRPr="008A6280">
              <w:rPr>
                <w:rFonts w:ascii="inherit" w:eastAsia="Times New Roman" w:hAnsi="inherit" w:cs="Times New Roman"/>
                <w:sz w:val="24"/>
                <w:szCs w:val="24"/>
                <w:lang w:eastAsia="ru-RU"/>
              </w:rPr>
              <w:t>Пиломатериал на пиломатериале/клееной фанере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6" w:name="000077"/>
            <w:bookmarkEnd w:id="456"/>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57" w:name="000078"/>
            <w:bookmarkEnd w:id="457"/>
            <w:r w:rsidRPr="008A6280">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58" w:name="000079"/>
            <w:bookmarkEnd w:id="458"/>
            <w:r w:rsidRPr="008A6280">
              <w:rPr>
                <w:rFonts w:ascii="inherit" w:eastAsia="Times New Roman" w:hAnsi="inherit" w:cs="Times New Roman"/>
                <w:sz w:val="24"/>
                <w:szCs w:val="24"/>
                <w:lang w:eastAsia="ru-RU"/>
              </w:rPr>
              <w:t>Пиломатериал на рифленом алюминии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59" w:name="000080"/>
            <w:bookmarkEnd w:id="459"/>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0" w:name="000081"/>
            <w:bookmarkEnd w:id="460"/>
            <w:r w:rsidRPr="008A6280">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1" w:name="000082"/>
            <w:bookmarkEnd w:id="461"/>
            <w:r w:rsidRPr="008A6280">
              <w:rPr>
                <w:rFonts w:ascii="inherit" w:eastAsia="Times New Roman" w:hAnsi="inherit" w:cs="Times New Roman"/>
                <w:sz w:val="24"/>
                <w:szCs w:val="24"/>
                <w:lang w:eastAsia="ru-RU"/>
              </w:rPr>
              <w:t>Пиломатериал на листовой стали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62" w:name="000083"/>
            <w:bookmarkEnd w:id="462"/>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3" w:name="000084"/>
            <w:bookmarkEnd w:id="463"/>
            <w:r w:rsidRPr="008A6280">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4" w:name="000085"/>
            <w:bookmarkEnd w:id="464"/>
            <w:r w:rsidRPr="008A6280">
              <w:rPr>
                <w:rFonts w:ascii="inherit" w:eastAsia="Times New Roman" w:hAnsi="inherit" w:cs="Times New Roman"/>
                <w:sz w:val="24"/>
                <w:szCs w:val="24"/>
                <w:lang w:eastAsia="ru-RU"/>
              </w:rPr>
              <w:t>Пиломатериал на пленке с большой степенью усадки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65" w:name="000086"/>
            <w:bookmarkEnd w:id="465"/>
            <w:r w:rsidRPr="008A6280">
              <w:rPr>
                <w:rFonts w:ascii="inherit" w:eastAsia="Times New Roman" w:hAnsi="inherit" w:cs="Times New Roman"/>
                <w:sz w:val="24"/>
                <w:szCs w:val="24"/>
                <w:lang w:eastAsia="ru-RU"/>
              </w:rPr>
              <w:t>0,2</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66" w:name="000087"/>
            <w:bookmarkEnd w:id="466"/>
            <w:r w:rsidRPr="008A6280">
              <w:rPr>
                <w:rFonts w:ascii="inherit" w:eastAsia="Times New Roman" w:hAnsi="inherit" w:cs="Times New Roman"/>
                <w:sz w:val="24"/>
                <w:szCs w:val="24"/>
                <w:lang w:eastAsia="ru-RU"/>
              </w:rPr>
              <w:t>Пленка с большой степенью усадки</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7" w:name="000088"/>
            <w:bookmarkEnd w:id="467"/>
            <w:r w:rsidRPr="008A6280">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68" w:name="000089"/>
            <w:bookmarkEnd w:id="468"/>
            <w:r w:rsidRPr="008A6280">
              <w:rPr>
                <w:rFonts w:ascii="inherit" w:eastAsia="Times New Roman" w:hAnsi="inherit" w:cs="Times New Roman"/>
                <w:sz w:val="24"/>
                <w:szCs w:val="24"/>
                <w:lang w:eastAsia="ru-RU"/>
              </w:rPr>
              <w:t>Пленка на пиломатериале/клееной фанере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69" w:name="000090"/>
            <w:bookmarkEnd w:id="469"/>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0" w:name="000091"/>
            <w:bookmarkEnd w:id="470"/>
            <w:r w:rsidRPr="008A6280">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1" w:name="000092"/>
            <w:bookmarkEnd w:id="471"/>
            <w:r w:rsidRPr="008A6280">
              <w:rPr>
                <w:rFonts w:ascii="inherit" w:eastAsia="Times New Roman" w:hAnsi="inherit" w:cs="Times New Roman"/>
                <w:sz w:val="24"/>
                <w:szCs w:val="24"/>
                <w:lang w:eastAsia="ru-RU"/>
              </w:rPr>
              <w:t>Пленка на рифленом алюминии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72" w:name="000093"/>
            <w:bookmarkEnd w:id="472"/>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3" w:name="000094"/>
            <w:bookmarkEnd w:id="473"/>
            <w:r w:rsidRPr="008A6280">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4" w:name="000095"/>
            <w:bookmarkEnd w:id="474"/>
            <w:r w:rsidRPr="008A6280">
              <w:rPr>
                <w:rFonts w:ascii="inherit" w:eastAsia="Times New Roman" w:hAnsi="inherit" w:cs="Times New Roman"/>
                <w:sz w:val="24"/>
                <w:szCs w:val="24"/>
                <w:lang w:eastAsia="ru-RU"/>
              </w:rPr>
              <w:t>Пленка на листовой стали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75" w:name="000096"/>
            <w:bookmarkEnd w:id="475"/>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6" w:name="000097"/>
            <w:bookmarkEnd w:id="476"/>
            <w:r w:rsidRPr="008A6280">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77" w:name="000098"/>
            <w:bookmarkEnd w:id="477"/>
            <w:r w:rsidRPr="008A6280">
              <w:rPr>
                <w:rFonts w:ascii="inherit" w:eastAsia="Times New Roman" w:hAnsi="inherit" w:cs="Times New Roman"/>
                <w:sz w:val="24"/>
                <w:szCs w:val="24"/>
                <w:lang w:eastAsia="ru-RU"/>
              </w:rPr>
              <w:t>Пленка на пленке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78" w:name="000099"/>
            <w:bookmarkEnd w:id="478"/>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79" w:name="000100"/>
            <w:bookmarkEnd w:id="479"/>
            <w:r w:rsidRPr="008A6280">
              <w:rPr>
                <w:rFonts w:ascii="inherit" w:eastAsia="Times New Roman" w:hAnsi="inherit" w:cs="Times New Roman"/>
                <w:sz w:val="24"/>
                <w:szCs w:val="24"/>
                <w:lang w:eastAsia="ru-RU"/>
              </w:rPr>
              <w:t>Картонные коробки</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0" w:name="000101"/>
            <w:bookmarkEnd w:id="480"/>
            <w:r w:rsidRPr="008A6280">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1" w:name="000102"/>
            <w:bookmarkEnd w:id="481"/>
            <w:r w:rsidRPr="008A6280">
              <w:rPr>
                <w:rFonts w:ascii="inherit" w:eastAsia="Times New Roman" w:hAnsi="inherit" w:cs="Times New Roman"/>
                <w:sz w:val="24"/>
                <w:szCs w:val="24"/>
                <w:lang w:eastAsia="ru-RU"/>
              </w:rPr>
              <w:t>Картонные коробки на картонных коробках</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82" w:name="000103"/>
            <w:bookmarkEnd w:id="482"/>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3" w:name="000104"/>
            <w:bookmarkEnd w:id="483"/>
            <w:r w:rsidRPr="008A6280">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4" w:name="000105"/>
            <w:bookmarkEnd w:id="484"/>
            <w:r w:rsidRPr="008A6280">
              <w:rPr>
                <w:rFonts w:ascii="inherit" w:eastAsia="Times New Roman" w:hAnsi="inherit" w:cs="Times New Roman"/>
                <w:sz w:val="24"/>
                <w:szCs w:val="24"/>
                <w:lang w:eastAsia="ru-RU"/>
              </w:rPr>
              <w:t>Картонные коробки на деревянных поддонах</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85" w:name="000106"/>
            <w:bookmarkEnd w:id="485"/>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86" w:name="000107"/>
            <w:bookmarkEnd w:id="486"/>
            <w:r w:rsidRPr="008A6280">
              <w:rPr>
                <w:rFonts w:ascii="inherit" w:eastAsia="Times New Roman" w:hAnsi="inherit" w:cs="Times New Roman"/>
                <w:sz w:val="24"/>
                <w:szCs w:val="24"/>
                <w:lang w:eastAsia="ru-RU"/>
              </w:rPr>
              <w:t>Большие мешки</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7" w:name="000108"/>
            <w:bookmarkEnd w:id="487"/>
            <w:r w:rsidRPr="008A6280">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88" w:name="000109"/>
            <w:bookmarkEnd w:id="488"/>
            <w:r w:rsidRPr="008A6280">
              <w:rPr>
                <w:rFonts w:ascii="inherit" w:eastAsia="Times New Roman" w:hAnsi="inherit" w:cs="Times New Roman"/>
                <w:sz w:val="24"/>
                <w:szCs w:val="24"/>
                <w:lang w:eastAsia="ru-RU"/>
              </w:rPr>
              <w:t>Большие мешки на деревянных поддонах</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89" w:name="000110"/>
            <w:bookmarkEnd w:id="489"/>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90" w:name="000111"/>
            <w:bookmarkEnd w:id="490"/>
            <w:r w:rsidRPr="008A6280">
              <w:rPr>
                <w:rFonts w:ascii="inherit" w:eastAsia="Times New Roman" w:hAnsi="inherit" w:cs="Times New Roman"/>
                <w:sz w:val="24"/>
                <w:szCs w:val="24"/>
                <w:lang w:eastAsia="ru-RU"/>
              </w:rPr>
              <w:t>Стальные и металлические листы</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1" w:name="000112"/>
            <w:bookmarkEnd w:id="491"/>
            <w:r w:rsidRPr="008A6280">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2" w:name="000113"/>
            <w:bookmarkEnd w:id="492"/>
            <w:r w:rsidRPr="008A6280">
              <w:rPr>
                <w:rFonts w:ascii="inherit" w:eastAsia="Times New Roman" w:hAnsi="inherit" w:cs="Times New Roman"/>
                <w:sz w:val="24"/>
                <w:szCs w:val="24"/>
                <w:lang w:eastAsia="ru-RU"/>
              </w:rPr>
              <w:t>Смазанные маслом стальные листы на смазанных маслом стальных листах</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93" w:name="000114"/>
            <w:bookmarkEnd w:id="493"/>
            <w:r w:rsidRPr="008A6280">
              <w:rPr>
                <w:rFonts w:ascii="inherit" w:eastAsia="Times New Roman" w:hAnsi="inherit" w:cs="Times New Roman"/>
                <w:sz w:val="24"/>
                <w:szCs w:val="24"/>
                <w:lang w:eastAsia="ru-RU"/>
              </w:rPr>
              <w:t>0,1</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4" w:name="000115"/>
            <w:bookmarkEnd w:id="494"/>
            <w:r w:rsidRPr="008A6280">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5" w:name="000116"/>
            <w:bookmarkEnd w:id="495"/>
            <w:r w:rsidRPr="008A6280">
              <w:rPr>
                <w:rFonts w:ascii="inherit" w:eastAsia="Times New Roman" w:hAnsi="inherit" w:cs="Times New Roman"/>
                <w:sz w:val="24"/>
                <w:szCs w:val="24"/>
                <w:lang w:eastAsia="ru-RU"/>
              </w:rPr>
              <w:t>Плоские бруски из стали на пиломатериале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96" w:name="000117"/>
            <w:bookmarkEnd w:id="496"/>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7" w:name="000118"/>
            <w:bookmarkEnd w:id="497"/>
            <w:r w:rsidRPr="008A6280">
              <w:rPr>
                <w:rFonts w:ascii="inherit" w:eastAsia="Times New Roman" w:hAnsi="inherit" w:cs="Times New Roman"/>
                <w:sz w:val="24"/>
                <w:szCs w:val="24"/>
                <w:lang w:eastAsia="ru-RU"/>
              </w:rPr>
              <w:lastRenderedPageBreak/>
              <w:t>14</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498" w:name="000119"/>
            <w:bookmarkEnd w:id="498"/>
            <w:r w:rsidRPr="008A6280">
              <w:rPr>
                <w:rFonts w:ascii="inherit" w:eastAsia="Times New Roman" w:hAnsi="inherit" w:cs="Times New Roman"/>
                <w:sz w:val="24"/>
                <w:szCs w:val="24"/>
                <w:lang w:eastAsia="ru-RU"/>
              </w:rPr>
              <w:t>Гофрированное железо на пиломатериале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499" w:name="000120"/>
            <w:bookmarkEnd w:id="499"/>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0" w:name="000121"/>
            <w:bookmarkEnd w:id="500"/>
            <w:r w:rsidRPr="008A6280">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1" w:name="000122"/>
            <w:bookmarkEnd w:id="501"/>
            <w:r w:rsidRPr="008A6280">
              <w:rPr>
                <w:rFonts w:ascii="inherit" w:eastAsia="Times New Roman" w:hAnsi="inherit" w:cs="Times New Roman"/>
                <w:sz w:val="24"/>
                <w:szCs w:val="24"/>
                <w:lang w:eastAsia="ru-RU"/>
              </w:rPr>
              <w:t>Гофрированное железо без окраски на гофрированном железе без окраски</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02" w:name="000123"/>
            <w:bookmarkEnd w:id="502"/>
            <w:r w:rsidRPr="008A6280">
              <w:rPr>
                <w:rFonts w:ascii="inherit" w:eastAsia="Times New Roman" w:hAnsi="inherit" w:cs="Times New Roman"/>
                <w:sz w:val="24"/>
                <w:szCs w:val="24"/>
                <w:lang w:eastAsia="ru-RU"/>
              </w:rPr>
              <w:t>0,3</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3" w:name="000124"/>
            <w:bookmarkEnd w:id="503"/>
            <w:r w:rsidRPr="008A6280">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4" w:name="000125"/>
            <w:bookmarkEnd w:id="504"/>
            <w:r w:rsidRPr="008A6280">
              <w:rPr>
                <w:rFonts w:ascii="inherit" w:eastAsia="Times New Roman" w:hAnsi="inherit" w:cs="Times New Roman"/>
                <w:sz w:val="24"/>
                <w:szCs w:val="24"/>
                <w:lang w:eastAsia="ru-RU"/>
              </w:rPr>
              <w:t>Гофрированное железо с окраской на гофрированном железе с окраской</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05" w:name="000126"/>
            <w:bookmarkEnd w:id="505"/>
            <w:r w:rsidRPr="008A6280">
              <w:rPr>
                <w:rFonts w:ascii="inherit" w:eastAsia="Times New Roman" w:hAnsi="inherit" w:cs="Times New Roman"/>
                <w:sz w:val="24"/>
                <w:szCs w:val="24"/>
                <w:lang w:eastAsia="ru-RU"/>
              </w:rPr>
              <w:t>0,2</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6" w:name="000127"/>
            <w:bookmarkEnd w:id="506"/>
            <w:r w:rsidRPr="008A6280">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07" w:name="000128"/>
            <w:bookmarkEnd w:id="507"/>
            <w:r w:rsidRPr="008A6280">
              <w:rPr>
                <w:rFonts w:ascii="inherit" w:eastAsia="Times New Roman" w:hAnsi="inherit" w:cs="Times New Roman"/>
                <w:sz w:val="24"/>
                <w:szCs w:val="24"/>
                <w:lang w:eastAsia="ru-RU"/>
              </w:rPr>
              <w:t>Стальная бочка с окраской на стальной бочке с окраской</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08" w:name="000129"/>
            <w:bookmarkEnd w:id="508"/>
            <w:r w:rsidRPr="008A6280">
              <w:rPr>
                <w:rFonts w:ascii="inherit" w:eastAsia="Times New Roman" w:hAnsi="inherit" w:cs="Times New Roman"/>
                <w:sz w:val="24"/>
                <w:szCs w:val="24"/>
                <w:lang w:eastAsia="ru-RU"/>
              </w:rPr>
              <w:t>0,15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09" w:name="000130"/>
            <w:bookmarkEnd w:id="509"/>
            <w:r w:rsidRPr="008A6280">
              <w:rPr>
                <w:rFonts w:ascii="inherit" w:eastAsia="Times New Roman" w:hAnsi="inherit" w:cs="Times New Roman"/>
                <w:sz w:val="24"/>
                <w:szCs w:val="24"/>
                <w:lang w:eastAsia="ru-RU"/>
              </w:rPr>
              <w:t>Бетон</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0" w:name="000131"/>
            <w:bookmarkEnd w:id="510"/>
            <w:r w:rsidRPr="008A6280">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1" w:name="000132"/>
            <w:bookmarkEnd w:id="511"/>
            <w:r w:rsidRPr="008A6280">
              <w:rPr>
                <w:rFonts w:ascii="inherit" w:eastAsia="Times New Roman" w:hAnsi="inherit" w:cs="Times New Roman"/>
                <w:sz w:val="24"/>
                <w:szCs w:val="24"/>
                <w:lang w:eastAsia="ru-RU"/>
              </w:rPr>
              <w:t>Стенка на стенке без промежуточного слоя (бетон/бетон)</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12" w:name="000133"/>
            <w:bookmarkEnd w:id="512"/>
            <w:r w:rsidRPr="008A6280">
              <w:rPr>
                <w:rFonts w:ascii="inherit" w:eastAsia="Times New Roman" w:hAnsi="inherit" w:cs="Times New Roman"/>
                <w:sz w:val="24"/>
                <w:szCs w:val="24"/>
                <w:lang w:eastAsia="ru-RU"/>
              </w:rPr>
              <w:t>0,5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3" w:name="000134"/>
            <w:bookmarkEnd w:id="513"/>
            <w:r w:rsidRPr="008A6280">
              <w:rPr>
                <w:rFonts w:ascii="inherit" w:eastAsia="Times New Roman" w:hAnsi="inherit" w:cs="Times New Roman"/>
                <w:sz w:val="24"/>
                <w:szCs w:val="24"/>
                <w:lang w:eastAsia="ru-RU"/>
              </w:rPr>
              <w:t>19</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4" w:name="000135"/>
            <w:bookmarkEnd w:id="514"/>
            <w:r w:rsidRPr="008A6280">
              <w:rPr>
                <w:rFonts w:ascii="inherit" w:eastAsia="Times New Roman" w:hAnsi="inherit" w:cs="Times New Roman"/>
                <w:sz w:val="24"/>
                <w:szCs w:val="24"/>
                <w:lang w:eastAsia="ru-RU"/>
              </w:rPr>
              <w:t>Сборный элемент с промежуточным слоем из древесины в древесине (бетон/древесина/древесина)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15" w:name="000136"/>
            <w:bookmarkEnd w:id="515"/>
            <w:r w:rsidRPr="008A6280">
              <w:rPr>
                <w:rFonts w:ascii="inherit" w:eastAsia="Times New Roman" w:hAnsi="inherit" w:cs="Times New Roman"/>
                <w:sz w:val="24"/>
                <w:szCs w:val="24"/>
                <w:lang w:eastAsia="ru-RU"/>
              </w:rPr>
              <w:t>0,4</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6" w:name="000137"/>
            <w:bookmarkEnd w:id="516"/>
            <w:r w:rsidRPr="008A6280">
              <w:rPr>
                <w:rFonts w:ascii="inherit" w:eastAsia="Times New Roman" w:hAnsi="inherit" w:cs="Times New Roman"/>
                <w:sz w:val="24"/>
                <w:szCs w:val="24"/>
                <w:lang w:eastAsia="ru-RU"/>
              </w:rPr>
              <w:t>20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7" w:name="000138"/>
            <w:bookmarkEnd w:id="517"/>
            <w:r w:rsidRPr="008A6280">
              <w:rPr>
                <w:rFonts w:ascii="inherit" w:eastAsia="Times New Roman" w:hAnsi="inherit" w:cs="Times New Roman"/>
                <w:sz w:val="24"/>
                <w:szCs w:val="24"/>
                <w:lang w:eastAsia="ru-RU"/>
              </w:rPr>
              <w:t>Стена в стене без промежуточного слоя (бетон/решетчатая ферма)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18" w:name="000139"/>
            <w:bookmarkEnd w:id="518"/>
            <w:r w:rsidRPr="008A6280">
              <w:rPr>
                <w:rFonts w:ascii="inherit" w:eastAsia="Times New Roman" w:hAnsi="inherit" w:cs="Times New Roman"/>
                <w:sz w:val="24"/>
                <w:szCs w:val="24"/>
                <w:lang w:eastAsia="ru-RU"/>
              </w:rPr>
              <w:t>0,6</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19" w:name="000140"/>
            <w:bookmarkEnd w:id="519"/>
            <w:r w:rsidRPr="008A6280">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0" w:name="000141"/>
            <w:bookmarkEnd w:id="520"/>
            <w:r w:rsidRPr="008A6280">
              <w:rPr>
                <w:rFonts w:ascii="inherit" w:eastAsia="Times New Roman" w:hAnsi="inherit" w:cs="Times New Roman"/>
                <w:sz w:val="24"/>
                <w:szCs w:val="24"/>
                <w:lang w:eastAsia="ru-RU"/>
              </w:rPr>
              <w:t>Стальные рамы с древесным промежуточным слоем (сталь/древесина)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21" w:name="000142"/>
            <w:bookmarkEnd w:id="521"/>
            <w:r w:rsidRPr="008A6280">
              <w:rPr>
                <w:rFonts w:ascii="inherit" w:eastAsia="Times New Roman" w:hAnsi="inherit" w:cs="Times New Roman"/>
                <w:sz w:val="24"/>
                <w:szCs w:val="24"/>
                <w:lang w:eastAsia="ru-RU"/>
              </w:rPr>
              <w:t>0,4</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2" w:name="000143"/>
            <w:bookmarkEnd w:id="522"/>
            <w:r w:rsidRPr="008A6280">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3" w:name="000144"/>
            <w:bookmarkEnd w:id="523"/>
            <w:r w:rsidRPr="008A6280">
              <w:rPr>
                <w:rFonts w:ascii="inherit" w:eastAsia="Times New Roman" w:hAnsi="inherit" w:cs="Times New Roman"/>
                <w:sz w:val="24"/>
                <w:szCs w:val="24"/>
                <w:lang w:eastAsia="ru-RU"/>
              </w:rPr>
              <w:t>Стена в стальных рамах с древесным промежуточным слоем (бетон/древесина/сталь)</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24" w:name="000145"/>
            <w:bookmarkEnd w:id="524"/>
            <w:r w:rsidRPr="008A6280">
              <w:rPr>
                <w:rFonts w:ascii="inherit" w:eastAsia="Times New Roman" w:hAnsi="inherit" w:cs="Times New Roman"/>
                <w:sz w:val="24"/>
                <w:szCs w:val="24"/>
                <w:lang w:eastAsia="ru-RU"/>
              </w:rPr>
              <w:t>0,45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25" w:name="000146"/>
            <w:bookmarkEnd w:id="525"/>
            <w:r w:rsidRPr="008A6280">
              <w:rPr>
                <w:rFonts w:ascii="inherit" w:eastAsia="Times New Roman" w:hAnsi="inherit" w:cs="Times New Roman"/>
                <w:sz w:val="24"/>
                <w:szCs w:val="24"/>
                <w:lang w:eastAsia="ru-RU"/>
              </w:rPr>
              <w:t>Поддоны</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6" w:name="000147"/>
            <w:bookmarkEnd w:id="526"/>
            <w:r w:rsidRPr="008A6280">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7" w:name="000148"/>
            <w:bookmarkEnd w:id="527"/>
            <w:r w:rsidRPr="008A6280">
              <w:rPr>
                <w:rFonts w:ascii="inherit" w:eastAsia="Times New Roman" w:hAnsi="inherit" w:cs="Times New Roman"/>
                <w:sz w:val="24"/>
                <w:szCs w:val="24"/>
                <w:lang w:eastAsia="ru-RU"/>
              </w:rPr>
              <w:t>Подкладка из клееной фанеры на синтетической смоле, мягкая - европоддон (древесина)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28" w:name="000149"/>
            <w:bookmarkEnd w:id="528"/>
            <w:r w:rsidRPr="008A6280">
              <w:rPr>
                <w:rFonts w:ascii="inherit" w:eastAsia="Times New Roman" w:hAnsi="inherit" w:cs="Times New Roman"/>
                <w:sz w:val="24"/>
                <w:szCs w:val="24"/>
                <w:lang w:eastAsia="ru-RU"/>
              </w:rPr>
              <w:t>0,2</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29" w:name="000150"/>
            <w:bookmarkEnd w:id="529"/>
            <w:r w:rsidRPr="008A6280">
              <w:rPr>
                <w:rFonts w:ascii="inherit" w:eastAsia="Times New Roman" w:hAnsi="inherit" w:cs="Times New Roman"/>
                <w:sz w:val="24"/>
                <w:szCs w:val="24"/>
                <w:lang w:eastAsia="ru-RU"/>
              </w:rPr>
              <w:t>24</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0" w:name="000151"/>
            <w:bookmarkEnd w:id="530"/>
            <w:r w:rsidRPr="008A6280">
              <w:rPr>
                <w:rFonts w:ascii="inherit" w:eastAsia="Times New Roman" w:hAnsi="inherit" w:cs="Times New Roman"/>
                <w:sz w:val="24"/>
                <w:szCs w:val="24"/>
                <w:lang w:eastAsia="ru-RU"/>
              </w:rPr>
              <w:t>Подкладка из клееной фанеры на синтетической смоле, мягкая - ящичный поддон (сталь)</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31" w:name="000152"/>
            <w:bookmarkEnd w:id="531"/>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2" w:name="000153"/>
            <w:bookmarkEnd w:id="532"/>
            <w:r w:rsidRPr="008A6280">
              <w:rPr>
                <w:rFonts w:ascii="inherit" w:eastAsia="Times New Roman" w:hAnsi="inherit" w:cs="Times New Roman"/>
                <w:sz w:val="24"/>
                <w:szCs w:val="24"/>
                <w:lang w:eastAsia="ru-RU"/>
              </w:rPr>
              <w:t>25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3" w:name="000154"/>
            <w:bookmarkEnd w:id="533"/>
            <w:r w:rsidRPr="008A6280">
              <w:rPr>
                <w:rFonts w:ascii="inherit" w:eastAsia="Times New Roman" w:hAnsi="inherit" w:cs="Times New Roman"/>
                <w:sz w:val="24"/>
                <w:szCs w:val="24"/>
                <w:lang w:eastAsia="ru-RU"/>
              </w:rPr>
              <w:t>Подкладка из клееной фанеры на синтетической смоле, мягкая - пластиковый поддон</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34" w:name="000155"/>
            <w:bookmarkEnd w:id="534"/>
            <w:r w:rsidRPr="008A6280">
              <w:rPr>
                <w:rFonts w:ascii="inherit" w:eastAsia="Times New Roman" w:hAnsi="inherit" w:cs="Times New Roman"/>
                <w:sz w:val="24"/>
                <w:szCs w:val="24"/>
                <w:lang w:eastAsia="ru-RU"/>
              </w:rPr>
              <w:t>0,2</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5" w:name="000156"/>
            <w:bookmarkEnd w:id="535"/>
            <w:r w:rsidRPr="008A6280">
              <w:rPr>
                <w:rFonts w:ascii="inherit" w:eastAsia="Times New Roman" w:hAnsi="inherit" w:cs="Times New Roman"/>
                <w:sz w:val="24"/>
                <w:szCs w:val="24"/>
                <w:lang w:eastAsia="ru-RU"/>
              </w:rPr>
              <w:t>26</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6" w:name="000157"/>
            <w:bookmarkEnd w:id="536"/>
            <w:r w:rsidRPr="008A6280">
              <w:rPr>
                <w:rFonts w:ascii="inherit" w:eastAsia="Times New Roman" w:hAnsi="inherit" w:cs="Times New Roman"/>
                <w:sz w:val="24"/>
                <w:szCs w:val="24"/>
                <w:lang w:eastAsia="ru-RU"/>
              </w:rPr>
              <w:t>Подкладка из клееной фанеры на синтетической смоле, мягкая - поддон плоский деревянный</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37" w:name="000158"/>
            <w:bookmarkEnd w:id="537"/>
            <w:r w:rsidRPr="008A6280">
              <w:rPr>
                <w:rFonts w:ascii="inherit" w:eastAsia="Times New Roman" w:hAnsi="inherit" w:cs="Times New Roman"/>
                <w:sz w:val="24"/>
                <w:szCs w:val="24"/>
                <w:lang w:eastAsia="ru-RU"/>
              </w:rPr>
              <w:t>0,15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8" w:name="000159"/>
            <w:bookmarkEnd w:id="538"/>
            <w:r w:rsidRPr="008A6280">
              <w:rPr>
                <w:rFonts w:ascii="inherit" w:eastAsia="Times New Roman" w:hAnsi="inherit" w:cs="Times New Roman"/>
                <w:sz w:val="24"/>
                <w:szCs w:val="24"/>
                <w:lang w:eastAsia="ru-RU"/>
              </w:rPr>
              <w:t>27</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39" w:name="000160"/>
            <w:bookmarkEnd w:id="539"/>
            <w:r w:rsidRPr="008A6280">
              <w:rPr>
                <w:rFonts w:ascii="inherit" w:eastAsia="Times New Roman" w:hAnsi="inherit" w:cs="Times New Roman"/>
                <w:sz w:val="24"/>
                <w:szCs w:val="24"/>
                <w:lang w:eastAsia="ru-RU"/>
              </w:rPr>
              <w:t>Подкладка из клееной фанеры на синтетической смоле, решетчатая структура - европоддон (древесина)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40" w:name="000161"/>
            <w:bookmarkEnd w:id="540"/>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1" w:name="000162"/>
            <w:bookmarkEnd w:id="541"/>
            <w:r w:rsidRPr="008A6280">
              <w:rPr>
                <w:rFonts w:ascii="inherit" w:eastAsia="Times New Roman" w:hAnsi="inherit" w:cs="Times New Roman"/>
                <w:sz w:val="24"/>
                <w:szCs w:val="24"/>
                <w:lang w:eastAsia="ru-RU"/>
              </w:rPr>
              <w:t>28</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2" w:name="000163"/>
            <w:bookmarkEnd w:id="542"/>
            <w:r w:rsidRPr="008A6280">
              <w:rPr>
                <w:rFonts w:ascii="inherit" w:eastAsia="Times New Roman" w:hAnsi="inherit" w:cs="Times New Roman"/>
                <w:sz w:val="24"/>
                <w:szCs w:val="24"/>
                <w:lang w:eastAsia="ru-RU"/>
              </w:rPr>
              <w:t>Подкладка из клееной фанеры на синтетической смоле, решетчатая структура - ящичный поддон (сталь)</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43" w:name="000164"/>
            <w:bookmarkEnd w:id="543"/>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4" w:name="000165"/>
            <w:bookmarkEnd w:id="544"/>
            <w:r w:rsidRPr="008A6280">
              <w:rPr>
                <w:rFonts w:ascii="inherit" w:eastAsia="Times New Roman" w:hAnsi="inherit" w:cs="Times New Roman"/>
                <w:sz w:val="24"/>
                <w:szCs w:val="24"/>
                <w:lang w:eastAsia="ru-RU"/>
              </w:rPr>
              <w:t>29</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5" w:name="000166"/>
            <w:bookmarkEnd w:id="545"/>
            <w:r w:rsidRPr="008A6280">
              <w:rPr>
                <w:rFonts w:ascii="inherit" w:eastAsia="Times New Roman" w:hAnsi="inherit" w:cs="Times New Roman"/>
                <w:sz w:val="24"/>
                <w:szCs w:val="24"/>
                <w:lang w:eastAsia="ru-RU"/>
              </w:rPr>
              <w:t>Подкладка из клееной фанеры на синтетической смоле, решетчатая структура - пластиковый поддон</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46" w:name="000167"/>
            <w:bookmarkEnd w:id="546"/>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7" w:name="000168"/>
            <w:bookmarkEnd w:id="547"/>
            <w:r w:rsidRPr="008A6280">
              <w:rPr>
                <w:rFonts w:ascii="inherit" w:eastAsia="Times New Roman" w:hAnsi="inherit" w:cs="Times New Roman"/>
                <w:sz w:val="24"/>
                <w:szCs w:val="24"/>
                <w:lang w:eastAsia="ru-RU"/>
              </w:rPr>
              <w:t>30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48" w:name="000169"/>
            <w:bookmarkEnd w:id="548"/>
            <w:r w:rsidRPr="008A6280">
              <w:rPr>
                <w:rFonts w:ascii="inherit" w:eastAsia="Times New Roman" w:hAnsi="inherit" w:cs="Times New Roman"/>
                <w:sz w:val="24"/>
                <w:szCs w:val="24"/>
                <w:lang w:eastAsia="ru-RU"/>
              </w:rPr>
              <w:t>Подкладка из клееной фанеры на синтетической смоле, решетчатая структура - поддон плоский деревянный</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49" w:name="000170"/>
            <w:bookmarkEnd w:id="549"/>
            <w:r w:rsidRPr="008A6280">
              <w:rPr>
                <w:rFonts w:ascii="inherit" w:eastAsia="Times New Roman" w:hAnsi="inherit" w:cs="Times New Roman"/>
                <w:sz w:val="24"/>
                <w:szCs w:val="24"/>
                <w:lang w:eastAsia="ru-RU"/>
              </w:rPr>
              <w:t>0,2</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0" w:name="000171"/>
            <w:bookmarkEnd w:id="550"/>
            <w:r w:rsidRPr="008A6280">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1" w:name="000172"/>
            <w:bookmarkEnd w:id="551"/>
            <w:r w:rsidRPr="008A6280">
              <w:rPr>
                <w:rFonts w:ascii="inherit" w:eastAsia="Times New Roman" w:hAnsi="inherit" w:cs="Times New Roman"/>
                <w:sz w:val="24"/>
                <w:szCs w:val="24"/>
                <w:lang w:eastAsia="ru-RU"/>
              </w:rPr>
              <w:t>Алюминиевая подкладка на поверхности груза (штампованные бруски) - европоддон (древесина)</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52" w:name="000173"/>
            <w:bookmarkEnd w:id="552"/>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3" w:name="000174"/>
            <w:bookmarkEnd w:id="553"/>
            <w:r w:rsidRPr="008A6280">
              <w:rPr>
                <w:rFonts w:ascii="inherit" w:eastAsia="Times New Roman" w:hAnsi="inherit" w:cs="Times New Roman"/>
                <w:sz w:val="24"/>
                <w:szCs w:val="24"/>
                <w:lang w:eastAsia="ru-RU"/>
              </w:rPr>
              <w:t>32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4" w:name="000175"/>
            <w:bookmarkEnd w:id="554"/>
            <w:r w:rsidRPr="008A6280">
              <w:rPr>
                <w:rFonts w:ascii="inherit" w:eastAsia="Times New Roman" w:hAnsi="inherit" w:cs="Times New Roman"/>
                <w:sz w:val="24"/>
                <w:szCs w:val="24"/>
                <w:lang w:eastAsia="ru-RU"/>
              </w:rPr>
              <w:t>Алюминиевая подкладка на поверхности груза (штампованные бруски) - ящичный поддон</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55" w:name="000176"/>
            <w:bookmarkEnd w:id="555"/>
            <w:r w:rsidRPr="008A6280">
              <w:rPr>
                <w:rFonts w:ascii="inherit" w:eastAsia="Times New Roman" w:hAnsi="inherit" w:cs="Times New Roman"/>
                <w:sz w:val="24"/>
                <w:szCs w:val="24"/>
                <w:lang w:eastAsia="ru-RU"/>
              </w:rPr>
              <w:t>0,35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6" w:name="000177"/>
            <w:bookmarkEnd w:id="556"/>
            <w:r w:rsidRPr="008A6280">
              <w:rPr>
                <w:rFonts w:ascii="inherit" w:eastAsia="Times New Roman" w:hAnsi="inherit" w:cs="Times New Roman"/>
                <w:sz w:val="24"/>
                <w:szCs w:val="24"/>
                <w:lang w:eastAsia="ru-RU"/>
              </w:rPr>
              <w:t>33</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7" w:name="000178"/>
            <w:bookmarkEnd w:id="557"/>
            <w:r w:rsidRPr="008A6280">
              <w:rPr>
                <w:rFonts w:ascii="inherit" w:eastAsia="Times New Roman" w:hAnsi="inherit" w:cs="Times New Roman"/>
                <w:sz w:val="24"/>
                <w:szCs w:val="24"/>
                <w:lang w:eastAsia="ru-RU"/>
              </w:rPr>
              <w:t>Алюминиевая подкладка на поверхности груза (штампованные бруски) - пластиковый поддон</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58" w:name="000179"/>
            <w:bookmarkEnd w:id="558"/>
            <w:r w:rsidRPr="008A6280">
              <w:rPr>
                <w:rFonts w:ascii="inherit" w:eastAsia="Times New Roman" w:hAnsi="inherit" w:cs="Times New Roman"/>
                <w:sz w:val="24"/>
                <w:szCs w:val="24"/>
                <w:lang w:eastAsia="ru-RU"/>
              </w:rPr>
              <w:t>0,25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59" w:name="000180"/>
            <w:bookmarkEnd w:id="559"/>
            <w:r w:rsidRPr="008A6280">
              <w:rPr>
                <w:rFonts w:ascii="inherit" w:eastAsia="Times New Roman" w:hAnsi="inherit" w:cs="Times New Roman"/>
                <w:sz w:val="24"/>
                <w:szCs w:val="24"/>
                <w:lang w:eastAsia="ru-RU"/>
              </w:rPr>
              <w:t>34</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60" w:name="000181"/>
            <w:bookmarkEnd w:id="560"/>
            <w:r w:rsidRPr="008A6280">
              <w:rPr>
                <w:rFonts w:ascii="inherit" w:eastAsia="Times New Roman" w:hAnsi="inherit" w:cs="Times New Roman"/>
                <w:sz w:val="24"/>
                <w:szCs w:val="24"/>
                <w:lang w:eastAsia="ru-RU"/>
              </w:rPr>
              <w:t>Алюминиевая подкладка на поверхности груза (штампованные бруски) - поддон плоский деревянный</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1" w:name="000182"/>
            <w:bookmarkEnd w:id="561"/>
            <w:r w:rsidRPr="008A6280">
              <w:rPr>
                <w:rFonts w:ascii="inherit" w:eastAsia="Times New Roman" w:hAnsi="inherit" w:cs="Times New Roman"/>
                <w:sz w:val="24"/>
                <w:szCs w:val="24"/>
                <w:lang w:eastAsia="ru-RU"/>
              </w:rPr>
              <w:t>0,2</w:t>
            </w:r>
          </w:p>
        </w:tc>
      </w:tr>
    </w:tbl>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562" w:name="000183"/>
      <w:bookmarkEnd w:id="562"/>
      <w:r w:rsidRPr="008A6280">
        <w:rPr>
          <w:rFonts w:ascii="inherit" w:eastAsia="Times New Roman" w:hAnsi="inherit" w:cs="Arial"/>
          <w:color w:val="000000"/>
          <w:sz w:val="23"/>
          <w:szCs w:val="23"/>
          <w:lang w:eastAsia="ru-RU"/>
        </w:rPr>
        <w:t>Таблица 3</w:t>
      </w:r>
    </w:p>
    <w:p w:rsidR="008A6280" w:rsidRPr="008A6280" w:rsidRDefault="008A6280" w:rsidP="008A6280">
      <w:pPr>
        <w:spacing w:line="330" w:lineRule="atLeast"/>
        <w:jc w:val="center"/>
        <w:textAlignment w:val="baseline"/>
        <w:rPr>
          <w:rFonts w:ascii="inherit" w:eastAsia="Times New Roman" w:hAnsi="inherit" w:cs="Arial"/>
          <w:color w:val="000000"/>
          <w:sz w:val="23"/>
          <w:szCs w:val="23"/>
          <w:lang w:eastAsia="ru-RU"/>
        </w:rPr>
      </w:pPr>
      <w:bookmarkStart w:id="563" w:name="000184"/>
      <w:bookmarkEnd w:id="563"/>
      <w:r w:rsidRPr="008A6280">
        <w:rPr>
          <w:rFonts w:ascii="inherit" w:eastAsia="Times New Roman" w:hAnsi="inherit" w:cs="Arial"/>
          <w:color w:val="000000"/>
          <w:sz w:val="23"/>
          <w:szCs w:val="23"/>
          <w:lang w:eastAsia="ru-RU"/>
        </w:rPr>
        <w:t>Кинематический коэффициент трения материалов</w:t>
      </w:r>
      <w:r w:rsidRPr="008A6280">
        <w:rPr>
          <w:rFonts w:ascii="inherit" w:eastAsia="Times New Roman" w:hAnsi="inherit" w:cs="Arial"/>
          <w:color w:val="000000"/>
          <w:sz w:val="23"/>
          <w:lang w:eastAsia="ru-RU"/>
        </w:rPr>
        <w:t> </w:t>
      </w:r>
    </w:p>
    <w:tbl>
      <w:tblPr>
        <w:tblW w:w="0" w:type="auto"/>
        <w:tblCellMar>
          <w:left w:w="0" w:type="dxa"/>
          <w:right w:w="0" w:type="dxa"/>
        </w:tblCellMar>
        <w:tblLook w:val="04A0"/>
      </w:tblPr>
      <w:tblGrid>
        <w:gridCol w:w="557"/>
        <w:gridCol w:w="3204"/>
        <w:gridCol w:w="1040"/>
        <w:gridCol w:w="1040"/>
        <w:gridCol w:w="1040"/>
      </w:tblGrid>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4" w:name="000185"/>
            <w:bookmarkEnd w:id="564"/>
            <w:r w:rsidRPr="008A6280">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5" w:name="000186"/>
            <w:bookmarkEnd w:id="565"/>
            <w:r w:rsidRPr="008A6280">
              <w:rPr>
                <w:rFonts w:ascii="inherit" w:eastAsia="Times New Roman" w:hAnsi="inherit" w:cs="Times New Roman"/>
                <w:sz w:val="24"/>
                <w:szCs w:val="24"/>
                <w:lang w:eastAsia="ru-RU"/>
              </w:rPr>
              <w:t>Нагружаемая поверхность/груз</w:t>
            </w:r>
          </w:p>
        </w:tc>
        <w:tc>
          <w:tcPr>
            <w:tcW w:w="0" w:type="auto"/>
            <w:gridSpan w:val="3"/>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6" w:name="000187"/>
            <w:bookmarkEnd w:id="566"/>
            <w:r w:rsidRPr="008A6280">
              <w:rPr>
                <w:rFonts w:ascii="inherit" w:eastAsia="Times New Roman" w:hAnsi="inherit" w:cs="Times New Roman"/>
                <w:sz w:val="24"/>
                <w:szCs w:val="24"/>
                <w:lang w:eastAsia="ru-RU"/>
              </w:rPr>
              <w:t>Сцепление материала</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A6280" w:rsidRPr="008A6280" w:rsidRDefault="008A6280" w:rsidP="008A6280">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7" w:name="000188"/>
            <w:bookmarkEnd w:id="567"/>
            <w:r w:rsidRPr="008A6280">
              <w:rPr>
                <w:rFonts w:ascii="inherit" w:eastAsia="Times New Roman" w:hAnsi="inherit" w:cs="Times New Roman"/>
                <w:sz w:val="24"/>
                <w:szCs w:val="24"/>
                <w:lang w:eastAsia="ru-RU"/>
              </w:rPr>
              <w:t>Сухое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8" w:name="000189"/>
            <w:bookmarkEnd w:id="568"/>
            <w:r w:rsidRPr="008A6280">
              <w:rPr>
                <w:rFonts w:ascii="inherit" w:eastAsia="Times New Roman" w:hAnsi="inherit" w:cs="Times New Roman"/>
                <w:sz w:val="24"/>
                <w:szCs w:val="24"/>
                <w:lang w:eastAsia="ru-RU"/>
              </w:rPr>
              <w:t>Мокрое</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69" w:name="000190"/>
            <w:bookmarkEnd w:id="569"/>
            <w:r w:rsidRPr="008A6280">
              <w:rPr>
                <w:rFonts w:ascii="inherit" w:eastAsia="Times New Roman" w:hAnsi="inherit" w:cs="Times New Roman"/>
                <w:sz w:val="24"/>
                <w:szCs w:val="24"/>
                <w:lang w:eastAsia="ru-RU"/>
              </w:rPr>
              <w:t>Масляное</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70" w:name="000191"/>
            <w:bookmarkEnd w:id="570"/>
            <w:r w:rsidRPr="008A6280">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71" w:name="000192"/>
            <w:bookmarkEnd w:id="571"/>
            <w:r w:rsidRPr="008A6280">
              <w:rPr>
                <w:rFonts w:ascii="inherit" w:eastAsia="Times New Roman" w:hAnsi="inherit" w:cs="Times New Roman"/>
                <w:sz w:val="24"/>
                <w:szCs w:val="24"/>
                <w:lang w:eastAsia="ru-RU"/>
              </w:rPr>
              <w:t>Дерево/дерево</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2" w:name="000193"/>
            <w:bookmarkEnd w:id="572"/>
            <w:r w:rsidRPr="008A6280">
              <w:rPr>
                <w:rFonts w:ascii="inherit" w:eastAsia="Times New Roman" w:hAnsi="inherit" w:cs="Times New Roman"/>
                <w:sz w:val="24"/>
                <w:szCs w:val="24"/>
                <w:lang w:eastAsia="ru-RU"/>
              </w:rPr>
              <w:t>0,20 - 0,50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3" w:name="000194"/>
            <w:bookmarkEnd w:id="573"/>
            <w:r w:rsidRPr="008A6280">
              <w:rPr>
                <w:rFonts w:ascii="inherit" w:eastAsia="Times New Roman" w:hAnsi="inherit" w:cs="Times New Roman"/>
                <w:sz w:val="24"/>
                <w:szCs w:val="24"/>
                <w:lang w:eastAsia="ru-RU"/>
              </w:rPr>
              <w:t>0,20 - 0,25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4" w:name="000195"/>
            <w:bookmarkEnd w:id="574"/>
            <w:r w:rsidRPr="008A6280">
              <w:rPr>
                <w:rFonts w:ascii="inherit" w:eastAsia="Times New Roman" w:hAnsi="inherit" w:cs="Times New Roman"/>
                <w:sz w:val="24"/>
                <w:szCs w:val="24"/>
                <w:lang w:eastAsia="ru-RU"/>
              </w:rPr>
              <w:t>0,05 - 0,15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75" w:name="000196"/>
            <w:bookmarkEnd w:id="575"/>
            <w:r w:rsidRPr="008A6280">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76" w:name="000197"/>
            <w:bookmarkEnd w:id="576"/>
            <w:r w:rsidRPr="008A6280">
              <w:rPr>
                <w:rFonts w:ascii="inherit" w:eastAsia="Times New Roman" w:hAnsi="inherit" w:cs="Times New Roman"/>
                <w:sz w:val="24"/>
                <w:szCs w:val="24"/>
                <w:lang w:eastAsia="ru-RU"/>
              </w:rPr>
              <w:t>Металл/дерево</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7" w:name="000198"/>
            <w:bookmarkEnd w:id="577"/>
            <w:r w:rsidRPr="008A6280">
              <w:rPr>
                <w:rFonts w:ascii="inherit" w:eastAsia="Times New Roman" w:hAnsi="inherit" w:cs="Times New Roman"/>
                <w:sz w:val="24"/>
                <w:szCs w:val="24"/>
                <w:lang w:eastAsia="ru-RU"/>
              </w:rPr>
              <w:t>0,20 - 0,50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8" w:name="000199"/>
            <w:bookmarkEnd w:id="578"/>
            <w:r w:rsidRPr="008A6280">
              <w:rPr>
                <w:rFonts w:ascii="inherit" w:eastAsia="Times New Roman" w:hAnsi="inherit" w:cs="Times New Roman"/>
                <w:sz w:val="24"/>
                <w:szCs w:val="24"/>
                <w:lang w:eastAsia="ru-RU"/>
              </w:rPr>
              <w:t>0,20 - 0,25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79" w:name="000200"/>
            <w:bookmarkEnd w:id="579"/>
            <w:r w:rsidRPr="008A6280">
              <w:rPr>
                <w:rFonts w:ascii="inherit" w:eastAsia="Times New Roman" w:hAnsi="inherit" w:cs="Times New Roman"/>
                <w:sz w:val="24"/>
                <w:szCs w:val="24"/>
                <w:lang w:eastAsia="ru-RU"/>
              </w:rPr>
              <w:t>0,02 - 0,10</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80" w:name="000201"/>
            <w:bookmarkEnd w:id="580"/>
            <w:r w:rsidRPr="008A6280">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81" w:name="000202"/>
            <w:bookmarkEnd w:id="581"/>
            <w:r w:rsidRPr="008A6280">
              <w:rPr>
                <w:rFonts w:ascii="inherit" w:eastAsia="Times New Roman" w:hAnsi="inherit" w:cs="Times New Roman"/>
                <w:sz w:val="24"/>
                <w:szCs w:val="24"/>
                <w:lang w:eastAsia="ru-RU"/>
              </w:rPr>
              <w:t>Металл/металл</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2" w:name="000203"/>
            <w:bookmarkEnd w:id="582"/>
            <w:r w:rsidRPr="008A6280">
              <w:rPr>
                <w:rFonts w:ascii="inherit" w:eastAsia="Times New Roman" w:hAnsi="inherit" w:cs="Times New Roman"/>
                <w:sz w:val="24"/>
                <w:szCs w:val="24"/>
                <w:lang w:eastAsia="ru-RU"/>
              </w:rPr>
              <w:t>0,10 - 0,25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3" w:name="000204"/>
            <w:bookmarkEnd w:id="583"/>
            <w:r w:rsidRPr="008A6280">
              <w:rPr>
                <w:rFonts w:ascii="inherit" w:eastAsia="Times New Roman" w:hAnsi="inherit" w:cs="Times New Roman"/>
                <w:sz w:val="24"/>
                <w:szCs w:val="24"/>
                <w:lang w:eastAsia="ru-RU"/>
              </w:rPr>
              <w:t>0,10 - 0,20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4" w:name="000205"/>
            <w:bookmarkEnd w:id="584"/>
            <w:r w:rsidRPr="008A6280">
              <w:rPr>
                <w:rFonts w:ascii="inherit" w:eastAsia="Times New Roman" w:hAnsi="inherit" w:cs="Times New Roman"/>
                <w:sz w:val="24"/>
                <w:szCs w:val="24"/>
                <w:lang w:eastAsia="ru-RU"/>
              </w:rPr>
              <w:t>0,01 - 0,10</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85" w:name="000206"/>
            <w:bookmarkEnd w:id="585"/>
            <w:r w:rsidRPr="008A6280">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86" w:name="000207"/>
            <w:bookmarkEnd w:id="586"/>
            <w:r w:rsidRPr="008A6280">
              <w:rPr>
                <w:rFonts w:ascii="inherit" w:eastAsia="Times New Roman" w:hAnsi="inherit" w:cs="Times New Roman"/>
                <w:sz w:val="24"/>
                <w:szCs w:val="24"/>
                <w:lang w:eastAsia="ru-RU"/>
              </w:rPr>
              <w:t>Бетон/дерево</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7" w:name="000208"/>
            <w:bookmarkEnd w:id="587"/>
            <w:r w:rsidRPr="008A6280">
              <w:rPr>
                <w:rFonts w:ascii="inherit" w:eastAsia="Times New Roman" w:hAnsi="inherit" w:cs="Times New Roman"/>
                <w:sz w:val="24"/>
                <w:szCs w:val="24"/>
                <w:lang w:eastAsia="ru-RU"/>
              </w:rPr>
              <w:t>0,30 - 0,60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8" w:name="000209"/>
            <w:bookmarkEnd w:id="588"/>
            <w:r w:rsidRPr="008A6280">
              <w:rPr>
                <w:rFonts w:ascii="inherit" w:eastAsia="Times New Roman" w:hAnsi="inherit" w:cs="Times New Roman"/>
                <w:sz w:val="24"/>
                <w:szCs w:val="24"/>
                <w:lang w:eastAsia="ru-RU"/>
              </w:rPr>
              <w:t>0,30 - 0,50</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89" w:name="000210"/>
            <w:bookmarkEnd w:id="589"/>
            <w:r w:rsidRPr="008A6280">
              <w:rPr>
                <w:rFonts w:ascii="inherit" w:eastAsia="Times New Roman" w:hAnsi="inherit" w:cs="Times New Roman"/>
                <w:sz w:val="24"/>
                <w:szCs w:val="24"/>
                <w:lang w:eastAsia="ru-RU"/>
              </w:rPr>
              <w:t>0,10 - 0,20</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90" w:name="000211"/>
            <w:bookmarkEnd w:id="590"/>
            <w:r w:rsidRPr="008A6280">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91" w:name="000212"/>
            <w:bookmarkEnd w:id="591"/>
            <w:r w:rsidRPr="008A6280">
              <w:rPr>
                <w:rFonts w:ascii="inherit" w:eastAsia="Times New Roman" w:hAnsi="inherit" w:cs="Times New Roman"/>
                <w:sz w:val="24"/>
                <w:szCs w:val="24"/>
                <w:lang w:eastAsia="ru-RU"/>
              </w:rPr>
              <w:t>Противоскользящие маты</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92" w:name="000213"/>
            <w:bookmarkEnd w:id="592"/>
            <w:r w:rsidRPr="008A6280">
              <w:rPr>
                <w:rFonts w:ascii="inherit" w:eastAsia="Times New Roman" w:hAnsi="inherit" w:cs="Times New Roman"/>
                <w:sz w:val="24"/>
                <w:szCs w:val="24"/>
                <w:lang w:eastAsia="ru-RU"/>
              </w:rPr>
              <w:t>0,6</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93" w:name="000214"/>
            <w:bookmarkEnd w:id="593"/>
            <w:r w:rsidRPr="008A6280">
              <w:rPr>
                <w:rFonts w:ascii="inherit" w:eastAsia="Times New Roman" w:hAnsi="inherit" w:cs="Times New Roman"/>
                <w:sz w:val="24"/>
                <w:szCs w:val="24"/>
                <w:lang w:eastAsia="ru-RU"/>
              </w:rPr>
              <w:t>0,6</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94" w:name="000215"/>
            <w:bookmarkEnd w:id="594"/>
            <w:r w:rsidRPr="008A6280">
              <w:rPr>
                <w:rFonts w:ascii="inherit" w:eastAsia="Times New Roman" w:hAnsi="inherit" w:cs="Times New Roman"/>
                <w:sz w:val="24"/>
                <w:szCs w:val="24"/>
                <w:lang w:eastAsia="ru-RU"/>
              </w:rPr>
              <w:t>0,6</w:t>
            </w:r>
          </w:p>
        </w:tc>
      </w:tr>
    </w:tbl>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595" w:name="000216"/>
      <w:bookmarkEnd w:id="595"/>
      <w:r w:rsidRPr="008A6280">
        <w:rPr>
          <w:rFonts w:ascii="inherit" w:eastAsia="Times New Roman" w:hAnsi="inherit" w:cs="Arial"/>
          <w:color w:val="000000"/>
          <w:sz w:val="23"/>
          <w:szCs w:val="23"/>
          <w:lang w:eastAsia="ru-RU"/>
        </w:rPr>
        <w:t>Таблица 4</w:t>
      </w:r>
    </w:p>
    <w:p w:rsidR="008A6280" w:rsidRPr="008A6280" w:rsidRDefault="008A6280" w:rsidP="008A6280">
      <w:pPr>
        <w:spacing w:line="330" w:lineRule="atLeast"/>
        <w:jc w:val="center"/>
        <w:textAlignment w:val="baseline"/>
        <w:rPr>
          <w:rFonts w:ascii="inherit" w:eastAsia="Times New Roman" w:hAnsi="inherit" w:cs="Arial"/>
          <w:color w:val="000000"/>
          <w:sz w:val="23"/>
          <w:szCs w:val="23"/>
          <w:lang w:eastAsia="ru-RU"/>
        </w:rPr>
      </w:pPr>
      <w:bookmarkStart w:id="596" w:name="000217"/>
      <w:bookmarkEnd w:id="596"/>
      <w:r w:rsidRPr="008A6280">
        <w:rPr>
          <w:rFonts w:ascii="inherit" w:eastAsia="Times New Roman" w:hAnsi="inherit" w:cs="Arial"/>
          <w:color w:val="000000"/>
          <w:sz w:val="23"/>
          <w:szCs w:val="23"/>
          <w:lang w:eastAsia="ru-RU"/>
        </w:rPr>
        <w:t>Коэффициент передачи k</w:t>
      </w:r>
    </w:p>
    <w:tbl>
      <w:tblPr>
        <w:tblW w:w="0" w:type="auto"/>
        <w:tblCellMar>
          <w:left w:w="0" w:type="dxa"/>
          <w:right w:w="0" w:type="dxa"/>
        </w:tblCellMar>
        <w:tblLook w:val="04A0"/>
      </w:tblPr>
      <w:tblGrid>
        <w:gridCol w:w="557"/>
        <w:gridCol w:w="7581"/>
        <w:gridCol w:w="676"/>
      </w:tblGrid>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97" w:name="000218"/>
            <w:bookmarkEnd w:id="597"/>
            <w:r w:rsidRPr="008A6280">
              <w:rPr>
                <w:rFonts w:ascii="inherit" w:eastAsia="Times New Roman" w:hAnsi="inherit" w:cs="Times New Roman"/>
                <w:sz w:val="24"/>
                <w:szCs w:val="24"/>
                <w:lang w:eastAsia="ru-RU"/>
              </w:rPr>
              <w:t>N п/п</w:t>
            </w:r>
          </w:p>
        </w:tc>
        <w:tc>
          <w:tcPr>
            <w:tcW w:w="0" w:type="auto"/>
            <w:gridSpan w:val="2"/>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598" w:name="000219"/>
            <w:bookmarkEnd w:id="598"/>
            <w:r w:rsidRPr="008A6280">
              <w:rPr>
                <w:rFonts w:ascii="inherit" w:eastAsia="Times New Roman" w:hAnsi="inherit" w:cs="Times New Roman"/>
                <w:sz w:val="24"/>
                <w:szCs w:val="24"/>
                <w:lang w:eastAsia="ru-RU"/>
              </w:rPr>
              <w:t>Коэффициент передачи</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599" w:name="000220"/>
            <w:bookmarkEnd w:id="599"/>
            <w:r w:rsidRPr="008A6280">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600" w:name="000221"/>
            <w:bookmarkEnd w:id="600"/>
            <w:r w:rsidRPr="008A6280">
              <w:rPr>
                <w:rFonts w:ascii="inherit" w:eastAsia="Times New Roman" w:hAnsi="inherit" w:cs="Times New Roman"/>
                <w:sz w:val="24"/>
                <w:szCs w:val="24"/>
                <w:lang w:eastAsia="ru-RU"/>
              </w:rPr>
              <w:t>При использовании одного приспособления предварительного натяжения</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601" w:name="000222"/>
            <w:bookmarkEnd w:id="601"/>
            <w:r w:rsidRPr="008A6280">
              <w:rPr>
                <w:rFonts w:ascii="inherit" w:eastAsia="Times New Roman" w:hAnsi="inherit" w:cs="Times New Roman"/>
                <w:sz w:val="24"/>
                <w:szCs w:val="24"/>
                <w:lang w:eastAsia="ru-RU"/>
              </w:rPr>
              <w:t>k = 1,5</w:t>
            </w:r>
          </w:p>
        </w:tc>
      </w:tr>
      <w:tr w:rsidR="008A6280" w:rsidRPr="008A6280" w:rsidTr="008A6280">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602" w:name="000223"/>
            <w:bookmarkEnd w:id="602"/>
            <w:r w:rsidRPr="008A6280">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both"/>
              <w:textAlignment w:val="baseline"/>
              <w:rPr>
                <w:rFonts w:ascii="inherit" w:eastAsia="Times New Roman" w:hAnsi="inherit" w:cs="Times New Roman"/>
                <w:sz w:val="24"/>
                <w:szCs w:val="24"/>
                <w:lang w:eastAsia="ru-RU"/>
              </w:rPr>
            </w:pPr>
            <w:bookmarkStart w:id="603" w:name="000224"/>
            <w:bookmarkEnd w:id="603"/>
            <w:r w:rsidRPr="008A6280">
              <w:rPr>
                <w:rFonts w:ascii="inherit" w:eastAsia="Times New Roman" w:hAnsi="inherit" w:cs="Times New Roman"/>
                <w:sz w:val="24"/>
                <w:szCs w:val="24"/>
                <w:lang w:eastAsia="ru-RU"/>
              </w:rPr>
              <w:t>При использовании двух приспособлений предварительного натяжения</w:t>
            </w:r>
          </w:p>
        </w:tc>
        <w:tc>
          <w:tcPr>
            <w:tcW w:w="0" w:type="auto"/>
            <w:tcBorders>
              <w:top w:val="nil"/>
              <w:left w:val="nil"/>
              <w:bottom w:val="nil"/>
              <w:right w:val="nil"/>
            </w:tcBorders>
            <w:vAlign w:val="bottom"/>
            <w:hideMark/>
          </w:tcPr>
          <w:p w:rsidR="008A6280" w:rsidRPr="008A6280" w:rsidRDefault="008A6280" w:rsidP="008A6280">
            <w:pPr>
              <w:spacing w:after="0" w:line="330" w:lineRule="atLeast"/>
              <w:jc w:val="center"/>
              <w:textAlignment w:val="baseline"/>
              <w:rPr>
                <w:rFonts w:ascii="inherit" w:eastAsia="Times New Roman" w:hAnsi="inherit" w:cs="Times New Roman"/>
                <w:sz w:val="24"/>
                <w:szCs w:val="24"/>
                <w:lang w:eastAsia="ru-RU"/>
              </w:rPr>
            </w:pPr>
            <w:bookmarkStart w:id="604" w:name="000225"/>
            <w:bookmarkEnd w:id="604"/>
            <w:r w:rsidRPr="008A6280">
              <w:rPr>
                <w:rFonts w:ascii="inherit" w:eastAsia="Times New Roman" w:hAnsi="inherit" w:cs="Times New Roman"/>
                <w:sz w:val="24"/>
                <w:szCs w:val="24"/>
                <w:lang w:eastAsia="ru-RU"/>
              </w:rPr>
              <w:t>k = 2</w:t>
            </w:r>
          </w:p>
        </w:tc>
      </w:tr>
    </w:tbl>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605" w:name="100369"/>
      <w:bookmarkEnd w:id="605"/>
      <w:r w:rsidRPr="008A6280">
        <w:rPr>
          <w:rFonts w:ascii="inherit" w:eastAsia="Times New Roman" w:hAnsi="inherit" w:cs="Arial"/>
          <w:color w:val="000000"/>
          <w:sz w:val="23"/>
          <w:szCs w:val="23"/>
          <w:lang w:eastAsia="ru-RU"/>
        </w:rPr>
        <w:t>Приложение N 2</w:t>
      </w:r>
    </w:p>
    <w:p w:rsidR="008A6280" w:rsidRPr="008A6280" w:rsidRDefault="008A6280" w:rsidP="008A6280">
      <w:pPr>
        <w:spacing w:after="0" w:line="330" w:lineRule="atLeast"/>
        <w:jc w:val="right"/>
        <w:textAlignment w:val="baseline"/>
        <w:rPr>
          <w:rFonts w:ascii="inherit" w:eastAsia="Times New Roman" w:hAnsi="inherit" w:cs="Arial"/>
          <w:color w:val="000000"/>
          <w:sz w:val="23"/>
          <w:szCs w:val="23"/>
          <w:lang w:eastAsia="ru-RU"/>
        </w:rPr>
      </w:pPr>
      <w:bookmarkStart w:id="606" w:name="100370"/>
      <w:bookmarkEnd w:id="606"/>
      <w:r w:rsidRPr="008A6280">
        <w:rPr>
          <w:rFonts w:ascii="inherit" w:eastAsia="Times New Roman" w:hAnsi="inherit" w:cs="Arial"/>
          <w:color w:val="000000"/>
          <w:sz w:val="23"/>
          <w:szCs w:val="23"/>
          <w:lang w:eastAsia="ru-RU"/>
        </w:rPr>
        <w:t>Утвержден</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приказом Минтранса России</w:t>
      </w:r>
    </w:p>
    <w:p w:rsidR="008A6280" w:rsidRPr="008A6280" w:rsidRDefault="008A6280" w:rsidP="008A6280">
      <w:pPr>
        <w:spacing w:after="180" w:line="330" w:lineRule="atLeast"/>
        <w:jc w:val="righ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от 15 января 2014 г. N 7</w:t>
      </w:r>
    </w:p>
    <w:p w:rsidR="008A6280" w:rsidRPr="008A6280" w:rsidRDefault="008A6280" w:rsidP="008A6280">
      <w:pPr>
        <w:spacing w:after="0" w:line="330" w:lineRule="atLeast"/>
        <w:jc w:val="center"/>
        <w:textAlignment w:val="baseline"/>
        <w:rPr>
          <w:rFonts w:ascii="inherit" w:eastAsia="Times New Roman" w:hAnsi="inherit" w:cs="Arial"/>
          <w:color w:val="000000"/>
          <w:sz w:val="23"/>
          <w:szCs w:val="23"/>
          <w:lang w:eastAsia="ru-RU"/>
        </w:rPr>
      </w:pPr>
      <w:bookmarkStart w:id="607" w:name="100371"/>
      <w:bookmarkEnd w:id="607"/>
      <w:r w:rsidRPr="008A6280">
        <w:rPr>
          <w:rFonts w:ascii="inherit" w:eastAsia="Times New Roman" w:hAnsi="inherit" w:cs="Arial"/>
          <w:color w:val="000000"/>
          <w:sz w:val="23"/>
          <w:szCs w:val="23"/>
          <w:lang w:eastAsia="ru-RU"/>
        </w:rPr>
        <w:t>ПЕРЕЧЕНЬ</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МЕРОПРИЯТИЙ ПО ПОДГОТОВКЕ РАБОТНИКОВ ЮРИДИЧЕСКИХ</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ЛИЦ И ИНДИВИДУАЛЬНЫХ ПРЕДПРИНИМАТЕЛЕЙ, ОСУЩЕСТВЛЯЮЩИХ</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ПЕРЕВОЗКИ АВТОМОБИЛЬНЫМ ТРАНСПОРТОМ И ГОРОДСКИМ НАЗЕМНЫМ</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ЭЛЕКТРИЧЕСКИМ ТРАНСПОРТОМ, К БЕЗОПАСНОЙ РАБОТЕ</w:t>
      </w:r>
    </w:p>
    <w:p w:rsidR="008A6280" w:rsidRPr="008A6280" w:rsidRDefault="008A6280" w:rsidP="008A6280">
      <w:pPr>
        <w:spacing w:after="180" w:line="330" w:lineRule="atLeast"/>
        <w:jc w:val="center"/>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t>И ТРАНСПОРТНЫХ СРЕДСТВ К БЕЗОПАСНОЙ ЭКСПЛУАТАЦИИ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08" w:name="100372"/>
      <w:bookmarkEnd w:id="608"/>
      <w:r w:rsidRPr="008A6280">
        <w:rPr>
          <w:rFonts w:ascii="inherit" w:eastAsia="Times New Roman" w:hAnsi="inherit" w:cs="Arial"/>
          <w:color w:val="000000"/>
          <w:sz w:val="23"/>
          <w:szCs w:val="23"/>
          <w:lang w:eastAsia="ru-RU"/>
        </w:rP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09" w:name="100373"/>
      <w:bookmarkEnd w:id="609"/>
      <w:r w:rsidRPr="008A6280">
        <w:rPr>
          <w:rFonts w:ascii="inherit" w:eastAsia="Times New Roman" w:hAnsi="inherit" w:cs="Arial"/>
          <w:color w:val="000000"/>
          <w:sz w:val="23"/>
          <w:szCs w:val="23"/>
          <w:lang w:eastAsia="ru-RU"/>
        </w:rPr>
        <w:t>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w:t>
      </w:r>
      <w:r w:rsidRPr="008A6280">
        <w:rPr>
          <w:rFonts w:ascii="inherit" w:eastAsia="Times New Roman" w:hAnsi="inherit" w:cs="Arial"/>
          <w:color w:val="000000"/>
          <w:sz w:val="23"/>
          <w:lang w:eastAsia="ru-RU"/>
        </w:rPr>
        <w:t> </w:t>
      </w:r>
      <w:hyperlink r:id="rId41" w:anchor="100009" w:history="1">
        <w:r w:rsidRPr="008A6280">
          <w:rPr>
            <w:rFonts w:ascii="inherit" w:eastAsia="Times New Roman" w:hAnsi="inherit" w:cs="Arial"/>
            <w:color w:val="005EA5"/>
            <w:sz w:val="23"/>
            <w:u w:val="single"/>
            <w:lang w:eastAsia="ru-RU"/>
          </w:rPr>
          <w:t>разделе I</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0" w:name="100374"/>
      <w:bookmarkEnd w:id="610"/>
      <w:r w:rsidRPr="008A6280">
        <w:rPr>
          <w:rFonts w:ascii="inherit" w:eastAsia="Times New Roman" w:hAnsi="inherit" w:cs="Arial"/>
          <w:color w:val="000000"/>
          <w:sz w:val="23"/>
          <w:szCs w:val="23"/>
          <w:lang w:eastAsia="ru-RU"/>
        </w:rPr>
        <w:t xml:space="preserve">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w:t>
      </w:r>
      <w:r w:rsidRPr="008A6280">
        <w:rPr>
          <w:rFonts w:ascii="inherit" w:eastAsia="Times New Roman" w:hAnsi="inherit" w:cs="Arial"/>
          <w:color w:val="000000"/>
          <w:sz w:val="23"/>
          <w:szCs w:val="23"/>
          <w:lang w:eastAsia="ru-RU"/>
        </w:rPr>
        <w:lastRenderedPageBreak/>
        <w:t>индивидуальных предпринимателей, осуществляющих перевозки автомобильным транспортом и городским наземным электрическим транспортом.</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1" w:name="100375"/>
      <w:bookmarkEnd w:id="611"/>
      <w:r w:rsidRPr="008A6280">
        <w:rPr>
          <w:rFonts w:ascii="inherit" w:eastAsia="Times New Roman" w:hAnsi="inherit" w:cs="Arial"/>
          <w:color w:val="000000"/>
          <w:sz w:val="23"/>
          <w:szCs w:val="23"/>
          <w:lang w:eastAsia="ru-RU"/>
        </w:rP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2" w:name="100376"/>
      <w:bookmarkEnd w:id="612"/>
      <w:r w:rsidRPr="008A6280">
        <w:rPr>
          <w:rFonts w:ascii="inherit" w:eastAsia="Times New Roman" w:hAnsi="inherit" w:cs="Arial"/>
          <w:color w:val="000000"/>
          <w:sz w:val="23"/>
          <w:szCs w:val="23"/>
          <w:lang w:eastAsia="ru-RU"/>
        </w:rP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3" w:name="100377"/>
      <w:bookmarkEnd w:id="613"/>
      <w:r w:rsidRPr="008A6280">
        <w:rPr>
          <w:rFonts w:ascii="inherit" w:eastAsia="Times New Roman" w:hAnsi="inherit" w:cs="Arial"/>
          <w:color w:val="000000"/>
          <w:sz w:val="23"/>
          <w:szCs w:val="23"/>
          <w:lang w:eastAsia="ru-RU"/>
        </w:rPr>
        <w:t>1.5. Обеспечение проведения обязательных медицинских осмотров водителей.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4" w:name="100378"/>
      <w:bookmarkEnd w:id="614"/>
      <w:r w:rsidRPr="008A6280">
        <w:rPr>
          <w:rFonts w:ascii="inherit" w:eastAsia="Times New Roman" w:hAnsi="inherit" w:cs="Arial"/>
          <w:color w:val="000000"/>
          <w:sz w:val="23"/>
          <w:szCs w:val="23"/>
          <w:lang w:eastAsia="ru-RU"/>
        </w:rPr>
        <w:t>1.6. Мероприятия по совершенствованию водителями навыков оказания первой помощи пострадавшим в ДТП.</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5" w:name="100379"/>
      <w:bookmarkEnd w:id="615"/>
      <w:r w:rsidRPr="008A6280">
        <w:rPr>
          <w:rFonts w:ascii="inherit" w:eastAsia="Times New Roman" w:hAnsi="inherit" w:cs="Arial"/>
          <w:color w:val="000000"/>
          <w:sz w:val="23"/>
          <w:szCs w:val="23"/>
          <w:lang w:eastAsia="ru-RU"/>
        </w:rP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6" w:name="100380"/>
      <w:bookmarkEnd w:id="616"/>
      <w:r w:rsidRPr="008A6280">
        <w:rPr>
          <w:rFonts w:ascii="inherit" w:eastAsia="Times New Roman" w:hAnsi="inherit" w:cs="Arial"/>
          <w:color w:val="000000"/>
          <w:sz w:val="23"/>
          <w:szCs w:val="23"/>
          <w:lang w:eastAsia="ru-RU"/>
        </w:rPr>
        <w:t>2. Мероприятия по подготовке транспортных средств к безопасной эксплуатации.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7" w:name="100381"/>
      <w:bookmarkEnd w:id="617"/>
      <w:r w:rsidRPr="008A6280">
        <w:rPr>
          <w:rFonts w:ascii="inherit" w:eastAsia="Times New Roman" w:hAnsi="inherit" w:cs="Arial"/>
          <w:color w:val="000000"/>
          <w:sz w:val="23"/>
          <w:szCs w:val="23"/>
          <w:lang w:eastAsia="ru-RU"/>
        </w:rP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8" w:name="100382"/>
      <w:bookmarkEnd w:id="618"/>
      <w:r w:rsidRPr="008A6280">
        <w:rPr>
          <w:rFonts w:ascii="inherit" w:eastAsia="Times New Roman" w:hAnsi="inherit" w:cs="Arial"/>
          <w:color w:val="000000"/>
          <w:sz w:val="23"/>
          <w:szCs w:val="23"/>
          <w:lang w:eastAsia="ru-RU"/>
        </w:rP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19" w:name="100383"/>
      <w:bookmarkEnd w:id="619"/>
      <w:r w:rsidRPr="008A6280">
        <w:rPr>
          <w:rFonts w:ascii="inherit" w:eastAsia="Times New Roman" w:hAnsi="inherit" w:cs="Arial"/>
          <w:color w:val="000000"/>
          <w:sz w:val="23"/>
          <w:szCs w:val="23"/>
          <w:lang w:eastAsia="ru-RU"/>
        </w:rP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0" w:name="100384"/>
      <w:bookmarkEnd w:id="620"/>
      <w:r w:rsidRPr="008A6280">
        <w:rPr>
          <w:rFonts w:ascii="inherit" w:eastAsia="Times New Roman" w:hAnsi="inherit" w:cs="Arial"/>
          <w:color w:val="000000"/>
          <w:sz w:val="23"/>
          <w:szCs w:val="23"/>
          <w:lang w:eastAsia="ru-RU"/>
        </w:rP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1" w:name="000242"/>
      <w:bookmarkStart w:id="622" w:name="100385"/>
      <w:bookmarkEnd w:id="621"/>
      <w:bookmarkEnd w:id="622"/>
      <w:r w:rsidRPr="008A6280">
        <w:rPr>
          <w:rFonts w:ascii="inherit" w:eastAsia="Times New Roman" w:hAnsi="inherit" w:cs="Arial"/>
          <w:color w:val="000000"/>
          <w:sz w:val="23"/>
          <w:szCs w:val="23"/>
          <w:lang w:eastAsia="ru-RU"/>
        </w:rPr>
        <w:t>2.5. Проведение предрейсового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предрейсовом контроле технического состояния транспортных средств в путевом листе.</w:t>
      </w:r>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3" w:name="100386"/>
      <w:bookmarkEnd w:id="623"/>
      <w:r w:rsidRPr="008A6280">
        <w:rPr>
          <w:rFonts w:ascii="inherit" w:eastAsia="Times New Roman" w:hAnsi="inherit" w:cs="Arial"/>
          <w:color w:val="000000"/>
          <w:sz w:val="23"/>
          <w:szCs w:val="23"/>
          <w:lang w:eastAsia="ru-RU"/>
        </w:rP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before="450" w:after="150" w:line="390" w:lineRule="atLeast"/>
        <w:textAlignment w:val="baseline"/>
        <w:outlineLvl w:val="1"/>
        <w:rPr>
          <w:rFonts w:ascii="Arial" w:eastAsia="Times New Roman" w:hAnsi="Arial" w:cs="Arial"/>
          <w:b/>
          <w:bCs/>
          <w:color w:val="005EA5"/>
          <w:sz w:val="30"/>
          <w:szCs w:val="30"/>
          <w:lang w:eastAsia="ru-RU"/>
        </w:rPr>
      </w:pPr>
      <w:r w:rsidRPr="008A6280">
        <w:rPr>
          <w:rFonts w:ascii="Arial" w:eastAsia="Times New Roman" w:hAnsi="Arial" w:cs="Arial"/>
          <w:b/>
          <w:bCs/>
          <w:color w:val="005EA5"/>
          <w:sz w:val="30"/>
          <w:szCs w:val="30"/>
          <w:lang w:eastAsia="ru-RU"/>
        </w:rPr>
        <w:t xml:space="preserve">Судебная практика и законодательство — Приказ Минтранса России от 15.01.2014 N 7 (ред. от 01.03.2018) Об утверждении </w:t>
      </w:r>
      <w:r w:rsidRPr="008A6280">
        <w:rPr>
          <w:rFonts w:ascii="Arial" w:eastAsia="Times New Roman" w:hAnsi="Arial" w:cs="Arial"/>
          <w:b/>
          <w:bCs/>
          <w:color w:val="005EA5"/>
          <w:sz w:val="30"/>
          <w:szCs w:val="30"/>
          <w:lang w:eastAsia="ru-RU"/>
        </w:rPr>
        <w:lastRenderedPageBreak/>
        <w:t>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42" w:anchor="100054" w:history="1">
        <w:r w:rsidRPr="008A6280">
          <w:rPr>
            <w:rFonts w:ascii="inherit" w:eastAsia="Times New Roman" w:hAnsi="inherit" w:cs="Arial"/>
            <w:color w:val="005EA5"/>
            <w:sz w:val="23"/>
            <w:u w:val="single"/>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4" w:name="100054"/>
      <w:bookmarkEnd w:id="624"/>
      <w:r w:rsidRPr="008A6280">
        <w:rPr>
          <w:rFonts w:ascii="inherit" w:eastAsia="Times New Roman" w:hAnsi="inherit" w:cs="Arial"/>
          <w:color w:val="000000"/>
          <w:sz w:val="23"/>
          <w:szCs w:val="23"/>
          <w:lang w:eastAsia="ru-RU"/>
        </w:rPr>
        <w:t>52.</w:t>
      </w:r>
      <w:r w:rsidRPr="008A6280">
        <w:rPr>
          <w:rFonts w:ascii="inherit" w:eastAsia="Times New Roman" w:hAnsi="inherit" w:cs="Arial"/>
          <w:color w:val="000000"/>
          <w:sz w:val="23"/>
          <w:lang w:eastAsia="ru-RU"/>
        </w:rPr>
        <w:t> </w:t>
      </w:r>
      <w:hyperlink r:id="rId43" w:history="1">
        <w:r w:rsidRPr="008A6280">
          <w:rPr>
            <w:rFonts w:ascii="inherit" w:eastAsia="Times New Roman" w:hAnsi="inherit" w:cs="Arial"/>
            <w:color w:val="005EA5"/>
            <w:sz w:val="23"/>
            <w:u w:val="single"/>
            <w:lang w:eastAsia="ru-RU"/>
          </w:rPr>
          <w:t>приказ</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44" w:anchor="100130" w:history="1">
        <w:r w:rsidRPr="008A6280">
          <w:rPr>
            <w:rFonts w:ascii="inherit" w:eastAsia="Times New Roman" w:hAnsi="inherit" w:cs="Arial"/>
            <w:color w:val="005EA5"/>
            <w:sz w:val="23"/>
            <w:u w:val="single"/>
            <w:lang w:eastAsia="ru-RU"/>
          </w:rPr>
          <w:t>Приказ МВД России от 14.11.2016 N 727 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hyperlink>
    </w:p>
    <w:bookmarkStart w:id="625" w:name="100130"/>
    <w:bookmarkEnd w:id="625"/>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fldChar w:fldCharType="begin"/>
      </w:r>
      <w:r w:rsidRPr="008A6280">
        <w:rPr>
          <w:rFonts w:ascii="inherit" w:eastAsia="Times New Roman" w:hAnsi="inherit" w:cs="Arial"/>
          <w:color w:val="000000"/>
          <w:sz w:val="23"/>
          <w:szCs w:val="23"/>
          <w:lang w:eastAsia="ru-RU"/>
        </w:rPr>
        <w:instrText xml:space="preserve"> HYPERLINK "http://legalacts.ru/doc/prikaz-mintransa-rossii-ot-15012014-n-7/"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приказом</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&lt;5&gt;;</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45" w:anchor="100117" w:history="1">
        <w:r w:rsidRPr="008A6280">
          <w:rPr>
            <w:rFonts w:ascii="inherit" w:eastAsia="Times New Roman" w:hAnsi="inherit" w:cs="Arial"/>
            <w:color w:val="005EA5"/>
            <w:sz w:val="23"/>
            <w:u w:val="single"/>
            <w:lang w:eastAsia="ru-RU"/>
          </w:rPr>
          <w:t>Приказ Минтранса России от 17.03.2015 N 43 (ред. от 29.07.2016) Об утверждении Правил подготовки проектов и схем организации дорожного движения</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6" w:name="100117"/>
      <w:bookmarkEnd w:id="626"/>
      <w:r w:rsidRPr="008A6280">
        <w:rPr>
          <w:rFonts w:ascii="inherit" w:eastAsia="Times New Roman" w:hAnsi="inherit" w:cs="Arial"/>
          <w:color w:val="000000"/>
          <w:sz w:val="23"/>
          <w:szCs w:val="23"/>
          <w:lang w:eastAsia="ru-RU"/>
        </w:rPr>
        <w:lastRenderedPageBreak/>
        <w:t>23. Разработка ПОДД для маршрутов или участков маршрутов движения крупногабаритных транспортных средств осуществляется в соответствии с требованиями, установленными</w:t>
      </w:r>
      <w:r w:rsidRPr="008A6280">
        <w:rPr>
          <w:rFonts w:ascii="inherit" w:eastAsia="Times New Roman" w:hAnsi="inherit" w:cs="Arial"/>
          <w:color w:val="000000"/>
          <w:sz w:val="23"/>
          <w:lang w:eastAsia="ru-RU"/>
        </w:rPr>
        <w:t> </w:t>
      </w:r>
      <w:hyperlink r:id="rId46" w:anchor="100018" w:history="1">
        <w:r w:rsidRPr="008A6280">
          <w:rPr>
            <w:rFonts w:ascii="inherit" w:eastAsia="Times New Roman" w:hAnsi="inherit" w:cs="Arial"/>
            <w:color w:val="005EA5"/>
            <w:sz w:val="23"/>
            <w:u w:val="single"/>
            <w:lang w:eastAsia="ru-RU"/>
          </w:rPr>
          <w:t>Правилами</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 (далее - Правила обеспечения безопасности перевозок).</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47" w:anchor="100222" w:history="1">
        <w:r w:rsidRPr="008A6280">
          <w:rPr>
            <w:rFonts w:ascii="inherit" w:eastAsia="Times New Roman" w:hAnsi="inherit" w:cs="Arial"/>
            <w:color w:val="005EA5"/>
            <w:sz w:val="23"/>
            <w:u w:val="single"/>
            <w:lang w:eastAsia="ru-RU"/>
          </w:rPr>
          <w:t>"ГОСТ Р 52298-2004. Национальный стандарт Российской Федерации. Услуги транспортно-экспедиторские. Общие требования" (утв. Приказом Ростехрегулирования от 30.12.2004 N 148-ст) (ред. от 29.03.2016)</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7" w:name="100222"/>
      <w:bookmarkEnd w:id="627"/>
      <w:r w:rsidRPr="008A6280">
        <w:rPr>
          <w:rFonts w:ascii="inherit" w:eastAsia="Times New Roman" w:hAnsi="inherit" w:cs="Arial"/>
          <w:color w:val="000000"/>
          <w:sz w:val="23"/>
          <w:szCs w:val="23"/>
          <w:lang w:eastAsia="ru-RU"/>
        </w:rPr>
        <w:t>[7]</w:t>
      </w:r>
      <w:r w:rsidRPr="008A6280">
        <w:rPr>
          <w:rFonts w:ascii="inherit" w:eastAsia="Times New Roman" w:hAnsi="inherit" w:cs="Arial"/>
          <w:color w:val="000000"/>
          <w:sz w:val="23"/>
          <w:lang w:eastAsia="ru-RU"/>
        </w:rPr>
        <w:t> </w:t>
      </w:r>
      <w:hyperlink r:id="rId48" w:anchor="100018" w:history="1">
        <w:r w:rsidRPr="008A6280">
          <w:rPr>
            <w:rFonts w:ascii="inherit" w:eastAsia="Times New Roman" w:hAnsi="inherit" w:cs="Arial"/>
            <w:color w:val="005EA5"/>
            <w:sz w:val="23"/>
            <w:u w:val="single"/>
            <w:lang w:eastAsia="ru-RU"/>
          </w:rPr>
          <w:t>Правила</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Министерства транспорта Российской Федерации от 15 января 2014 г. N 7, зарегистрированы в Минюсте России 05.06.2014 N 32585)</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49" w:anchor="100096" w:history="1">
        <w:r w:rsidRPr="008A6280">
          <w:rPr>
            <w:rFonts w:ascii="inherit" w:eastAsia="Times New Roman" w:hAnsi="inherit" w:cs="Arial"/>
            <w:color w:val="005EA5"/>
            <w:sz w:val="23"/>
            <w:u w:val="single"/>
            <w:lang w:eastAsia="ru-RU"/>
          </w:rPr>
          <w:t>"Изменение N 1 ГОСТ Р 52298-2004 Услуги транспортно-экспедиторские. Общие требования" (утв. и введено в действие Приказом Росстандарта от 29.03.2016 N 224-ст)</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8" w:name="100096"/>
      <w:bookmarkEnd w:id="628"/>
      <w:r w:rsidRPr="008A6280">
        <w:rPr>
          <w:rFonts w:ascii="inherit" w:eastAsia="Times New Roman" w:hAnsi="inherit" w:cs="Arial"/>
          <w:color w:val="000000"/>
          <w:sz w:val="23"/>
          <w:szCs w:val="23"/>
          <w:lang w:eastAsia="ru-RU"/>
        </w:rPr>
        <w:t>[7]</w:t>
      </w:r>
      <w:r w:rsidRPr="008A6280">
        <w:rPr>
          <w:rFonts w:ascii="inherit" w:eastAsia="Times New Roman" w:hAnsi="inherit" w:cs="Arial"/>
          <w:color w:val="000000"/>
          <w:sz w:val="23"/>
          <w:lang w:eastAsia="ru-RU"/>
        </w:rPr>
        <w:t> </w:t>
      </w:r>
      <w:hyperlink r:id="rId50" w:anchor="100018" w:history="1">
        <w:r w:rsidRPr="008A6280">
          <w:rPr>
            <w:rFonts w:ascii="inherit" w:eastAsia="Times New Roman" w:hAnsi="inherit" w:cs="Arial"/>
            <w:color w:val="005EA5"/>
            <w:sz w:val="23"/>
            <w:u w:val="single"/>
            <w:lang w:eastAsia="ru-RU"/>
          </w:rPr>
          <w:t>Правила</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Министерства транспорта Российской Федерации от 15 января 2014 г. N 7, зарегистрированы в Минюсте России 05.06.2014 N 32585)</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51" w:anchor="100010" w:history="1">
        <w:r w:rsidRPr="008A6280">
          <w:rPr>
            <w:rFonts w:ascii="inherit" w:eastAsia="Times New Roman" w:hAnsi="inherit" w:cs="Arial"/>
            <w:color w:val="005EA5"/>
            <w:sz w:val="23"/>
            <w:u w:val="single"/>
            <w:lang w:eastAsia="ru-RU"/>
          </w:rPr>
          <w:t>Федеральный закон от 01.05.2016 N 133-ФЗ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Правил обеспечения безопасности перевозок пассажиров и грузов автомобильным транспортом и городским наземным электрическим транспортом"</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29" w:name="100010"/>
      <w:bookmarkEnd w:id="629"/>
      <w:r w:rsidRPr="008A6280">
        <w:rPr>
          <w:rFonts w:ascii="inherit" w:eastAsia="Times New Roman" w:hAnsi="inherit" w:cs="Arial"/>
          <w:color w:val="000000"/>
          <w:sz w:val="23"/>
          <w:szCs w:val="23"/>
          <w:lang w:eastAsia="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w:t>
      </w:r>
      <w:r w:rsidRPr="008A6280">
        <w:rPr>
          <w:rFonts w:ascii="inherit" w:eastAsia="Times New Roman" w:hAnsi="inherit" w:cs="Arial"/>
          <w:color w:val="000000"/>
          <w:sz w:val="23"/>
          <w:lang w:eastAsia="ru-RU"/>
        </w:rPr>
        <w:t> </w:t>
      </w:r>
      <w:hyperlink r:id="rId52" w:anchor="100018" w:history="1">
        <w:r w:rsidRPr="008A6280">
          <w:rPr>
            <w:rFonts w:ascii="inherit" w:eastAsia="Times New Roman" w:hAnsi="inherit" w:cs="Arial"/>
            <w:color w:val="005EA5"/>
            <w:sz w:val="23"/>
            <w:u w:val="single"/>
            <w:lang w:eastAsia="ru-RU"/>
          </w:rPr>
          <w:t>Правилами</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53" w:anchor="100135" w:history="1">
        <w:r w:rsidRPr="008A6280">
          <w:rPr>
            <w:rFonts w:ascii="inherit" w:eastAsia="Times New Roman" w:hAnsi="inherit" w:cs="Arial"/>
            <w:color w:val="005EA5"/>
            <w:sz w:val="23"/>
            <w:u w:val="single"/>
            <w:lang w:eastAsia="ru-RU"/>
          </w:rPr>
          <w:t>Приказ Минтруда России от 25.02.2016 N 76н (ред. от 04.07.2018) Об утверждении Правил по охране труда в сельском хозяйстве</w:t>
        </w:r>
      </w:hyperlink>
    </w:p>
    <w:bookmarkStart w:id="630" w:name="100135"/>
    <w:bookmarkEnd w:id="630"/>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lastRenderedPageBreak/>
        <w:fldChar w:fldCharType="begin"/>
      </w:r>
      <w:r w:rsidRPr="008A6280">
        <w:rPr>
          <w:rFonts w:ascii="inherit" w:eastAsia="Times New Roman" w:hAnsi="inherit" w:cs="Arial"/>
          <w:color w:val="000000"/>
          <w:sz w:val="23"/>
          <w:szCs w:val="23"/>
          <w:lang w:eastAsia="ru-RU"/>
        </w:rPr>
        <w:instrText xml:space="preserve"> HYPERLINK "http://legalacts.ru/doc/prikaz-mintransa-rossii-ot-15012014-n-7/" \l "100018"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Правила</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54" w:anchor="100131" w:history="1">
        <w:r w:rsidRPr="008A6280">
          <w:rPr>
            <w:rFonts w:ascii="inherit" w:eastAsia="Times New Roman" w:hAnsi="inherit" w:cs="Arial"/>
            <w:color w:val="005EA5"/>
            <w:sz w:val="23"/>
            <w:u w:val="single"/>
            <w:lang w:eastAsia="ru-RU"/>
          </w:rPr>
          <w:t>Приказ Минтруда России от 02.11.2015 N 835н (ред. от 09.07.2018) Об утверждении Правил по охране труда в лесозаготовительном, деревообрабатывающем производствах и при проведении лесохозяйственных работ</w:t>
        </w:r>
      </w:hyperlink>
    </w:p>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bookmarkStart w:id="631" w:name="100131"/>
      <w:bookmarkEnd w:id="631"/>
      <w:r w:rsidRPr="008A6280">
        <w:rPr>
          <w:rFonts w:ascii="inherit" w:eastAsia="Times New Roman" w:hAnsi="inherit" w:cs="Arial"/>
          <w:color w:val="000000"/>
          <w:sz w:val="23"/>
          <w:szCs w:val="23"/>
          <w:lang w:eastAsia="ru-RU"/>
        </w:rPr>
        <w:t>&lt;1&gt;</w:t>
      </w:r>
      <w:r w:rsidRPr="008A6280">
        <w:rPr>
          <w:rFonts w:ascii="inherit" w:eastAsia="Times New Roman" w:hAnsi="inherit" w:cs="Arial"/>
          <w:color w:val="000000"/>
          <w:sz w:val="23"/>
          <w:lang w:eastAsia="ru-RU"/>
        </w:rPr>
        <w:t> </w:t>
      </w:r>
      <w:hyperlink r:id="rId55" w:history="1">
        <w:r w:rsidRPr="008A6280">
          <w:rPr>
            <w:rFonts w:ascii="inherit" w:eastAsia="Times New Roman" w:hAnsi="inherit" w:cs="Arial"/>
            <w:color w:val="005EA5"/>
            <w:sz w:val="23"/>
            <w:u w:val="single"/>
            <w:lang w:eastAsia="ru-RU"/>
          </w:rPr>
          <w:t>Приказ</w:t>
        </w:r>
      </w:hyperlink>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56" w:anchor="100113" w:history="1">
        <w:r w:rsidRPr="008A6280">
          <w:rPr>
            <w:rFonts w:ascii="inherit" w:eastAsia="Times New Roman" w:hAnsi="inherit" w:cs="Arial"/>
            <w:color w:val="005EA5"/>
            <w:sz w:val="23"/>
            <w:u w:val="single"/>
            <w:lang w:eastAsia="ru-RU"/>
          </w:rPr>
          <w:t>Приказ Минтруда России от 16.11.2015 N 873н Об утверждении Правил по охране труда при хранении, транспортировании и реализации нефтепродуктов</w:t>
        </w:r>
      </w:hyperlink>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br/>
      </w:r>
    </w:p>
    <w:p w:rsidR="008A6280" w:rsidRPr="008A6280" w:rsidRDefault="008A6280" w:rsidP="008A6280">
      <w:pPr>
        <w:spacing w:after="0" w:line="330" w:lineRule="atLeast"/>
        <w:textAlignment w:val="baseline"/>
        <w:rPr>
          <w:rFonts w:ascii="inherit" w:eastAsia="Times New Roman" w:hAnsi="inherit" w:cs="Arial"/>
          <w:color w:val="000000"/>
          <w:sz w:val="23"/>
          <w:szCs w:val="23"/>
          <w:lang w:eastAsia="ru-RU"/>
        </w:rPr>
      </w:pPr>
      <w:hyperlink r:id="rId57" w:anchor="000009" w:history="1">
        <w:r w:rsidRPr="008A6280">
          <w:rPr>
            <w:rFonts w:ascii="inherit" w:eastAsia="Times New Roman" w:hAnsi="inherit" w:cs="Arial"/>
            <w:color w:val="005EA5"/>
            <w:sz w:val="23"/>
            <w:u w:val="single"/>
            <w:lang w:eastAsia="ru-RU"/>
          </w:rPr>
          <w:t>Приказ Минтранса России от 11.07.2012 N 229 (ред. от 26.03.2018) Об утверждении Административного регламента Федеральной службы по надзору в сфере транспорта исполнения государственной функции по контролю (надзору) за соблюдением законодательства Российской Федерации и международных договоров Российской Федерации о порядке осуществления международных автомобильных перевозок</w:t>
        </w:r>
      </w:hyperlink>
    </w:p>
    <w:bookmarkStart w:id="632" w:name="000009"/>
    <w:bookmarkEnd w:id="632"/>
    <w:p w:rsidR="008A6280" w:rsidRPr="008A6280" w:rsidRDefault="008A6280" w:rsidP="008A6280">
      <w:pPr>
        <w:spacing w:after="0" w:line="330" w:lineRule="atLeast"/>
        <w:jc w:val="both"/>
        <w:textAlignment w:val="baseline"/>
        <w:rPr>
          <w:rFonts w:ascii="inherit" w:eastAsia="Times New Roman" w:hAnsi="inherit" w:cs="Arial"/>
          <w:color w:val="000000"/>
          <w:sz w:val="23"/>
          <w:szCs w:val="23"/>
          <w:lang w:eastAsia="ru-RU"/>
        </w:rPr>
      </w:pPr>
      <w:r w:rsidRPr="008A6280">
        <w:rPr>
          <w:rFonts w:ascii="inherit" w:eastAsia="Times New Roman" w:hAnsi="inherit" w:cs="Arial"/>
          <w:color w:val="000000"/>
          <w:sz w:val="23"/>
          <w:szCs w:val="23"/>
          <w:lang w:eastAsia="ru-RU"/>
        </w:rPr>
        <w:fldChar w:fldCharType="begin"/>
      </w:r>
      <w:r w:rsidRPr="008A6280">
        <w:rPr>
          <w:rFonts w:ascii="inherit" w:eastAsia="Times New Roman" w:hAnsi="inherit" w:cs="Arial"/>
          <w:color w:val="000000"/>
          <w:sz w:val="23"/>
          <w:szCs w:val="23"/>
          <w:lang w:eastAsia="ru-RU"/>
        </w:rPr>
        <w:instrText xml:space="preserve"> HYPERLINK "http://legalacts.ru/doc/prikaz-mintransa-rossii-ot-15012014-n-7/" \l "100018" </w:instrText>
      </w:r>
      <w:r w:rsidRPr="008A6280">
        <w:rPr>
          <w:rFonts w:ascii="inherit" w:eastAsia="Times New Roman" w:hAnsi="inherit" w:cs="Arial"/>
          <w:color w:val="000000"/>
          <w:sz w:val="23"/>
          <w:szCs w:val="23"/>
          <w:lang w:eastAsia="ru-RU"/>
        </w:rPr>
        <w:fldChar w:fldCharType="separate"/>
      </w:r>
      <w:r w:rsidRPr="008A6280">
        <w:rPr>
          <w:rFonts w:ascii="inherit" w:eastAsia="Times New Roman" w:hAnsi="inherit" w:cs="Arial"/>
          <w:color w:val="005EA5"/>
          <w:sz w:val="23"/>
          <w:u w:val="single"/>
          <w:lang w:eastAsia="ru-RU"/>
        </w:rPr>
        <w:t>приказом</w:t>
      </w:r>
      <w:r w:rsidRPr="008A6280">
        <w:rPr>
          <w:rFonts w:ascii="inherit" w:eastAsia="Times New Roman" w:hAnsi="inherit" w:cs="Arial"/>
          <w:color w:val="000000"/>
          <w:sz w:val="23"/>
          <w:szCs w:val="23"/>
          <w:lang w:eastAsia="ru-RU"/>
        </w:rPr>
        <w:fldChar w:fldCharType="end"/>
      </w:r>
      <w:r w:rsidRPr="008A6280">
        <w:rPr>
          <w:rFonts w:ascii="inherit" w:eastAsia="Times New Roman" w:hAnsi="inherit" w:cs="Arial"/>
          <w:color w:val="000000"/>
          <w:sz w:val="23"/>
          <w:lang w:eastAsia="ru-RU"/>
        </w:rPr>
        <w:t> </w:t>
      </w:r>
      <w:r w:rsidRPr="008A6280">
        <w:rPr>
          <w:rFonts w:ascii="inherit" w:eastAsia="Times New Roman" w:hAnsi="inherit" w:cs="Arial"/>
          <w:color w:val="000000"/>
          <w:sz w:val="23"/>
          <w:szCs w:val="23"/>
          <w:lang w:eastAsia="ru-RU"/>
        </w:rPr>
        <w:t>Минтранса России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8A6280" w:rsidRPr="008A6280" w:rsidRDefault="008A6280" w:rsidP="008A6280">
      <w:pPr>
        <w:spacing w:line="330" w:lineRule="atLeast"/>
        <w:textAlignment w:val="baseline"/>
        <w:rPr>
          <w:rFonts w:ascii="inherit" w:eastAsia="Times New Roman" w:hAnsi="inherit" w:cs="Arial"/>
          <w:color w:val="000000"/>
          <w:sz w:val="23"/>
          <w:szCs w:val="23"/>
          <w:lang w:eastAsia="ru-RU"/>
        </w:rPr>
      </w:pPr>
    </w:p>
    <w:p w:rsidR="0001409A" w:rsidRDefault="008A6280" w:rsidP="008A6280">
      <w:r w:rsidRPr="008A6280">
        <w:rPr>
          <w:rFonts w:ascii="Arial" w:eastAsia="Times New Roman" w:hAnsi="Arial" w:cs="Arial"/>
          <w:color w:val="000000"/>
          <w:sz w:val="21"/>
          <w:szCs w:val="21"/>
          <w:bdr w:val="none" w:sz="0" w:space="0" w:color="auto" w:frame="1"/>
          <w:lang w:eastAsia="ru-RU"/>
        </w:rPr>
        <w:br/>
      </w:r>
    </w:p>
    <w:sectPr w:rsidR="0001409A" w:rsidSect="00014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6280"/>
    <w:rsid w:val="0001409A"/>
    <w:rsid w:val="008A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A"/>
  </w:style>
  <w:style w:type="paragraph" w:styleId="1">
    <w:name w:val="heading 1"/>
    <w:basedOn w:val="a"/>
    <w:link w:val="10"/>
    <w:uiPriority w:val="9"/>
    <w:qFormat/>
    <w:rsid w:val="008A6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62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2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6280"/>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6280"/>
    <w:rPr>
      <w:rFonts w:ascii="Courier New" w:eastAsia="Times New Roman" w:hAnsi="Courier New" w:cs="Courier New"/>
      <w:sz w:val="20"/>
      <w:szCs w:val="20"/>
      <w:lang w:eastAsia="ru-RU"/>
    </w:rPr>
  </w:style>
  <w:style w:type="paragraph" w:customStyle="1" w:styleId="pcenter">
    <w:name w:val="pcenter"/>
    <w:basedOn w:val="a"/>
    <w:rsid w:val="008A6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A6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280"/>
  </w:style>
  <w:style w:type="character" w:styleId="a3">
    <w:name w:val="Hyperlink"/>
    <w:basedOn w:val="a0"/>
    <w:uiPriority w:val="99"/>
    <w:semiHidden/>
    <w:unhideWhenUsed/>
    <w:rsid w:val="008A6280"/>
    <w:rPr>
      <w:color w:val="0000FF"/>
      <w:u w:val="single"/>
    </w:rPr>
  </w:style>
  <w:style w:type="character" w:styleId="a4">
    <w:name w:val="FollowedHyperlink"/>
    <w:basedOn w:val="a0"/>
    <w:uiPriority w:val="99"/>
    <w:semiHidden/>
    <w:unhideWhenUsed/>
    <w:rsid w:val="008A6280"/>
    <w:rPr>
      <w:color w:val="800080"/>
      <w:u w:val="single"/>
    </w:rPr>
  </w:style>
  <w:style w:type="paragraph" w:customStyle="1" w:styleId="pright">
    <w:name w:val="pright"/>
    <w:basedOn w:val="a"/>
    <w:rsid w:val="008A6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8A6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6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A6280"/>
  </w:style>
</w:styles>
</file>

<file path=word/webSettings.xml><?xml version="1.0" encoding="utf-8"?>
<w:webSettings xmlns:r="http://schemas.openxmlformats.org/officeDocument/2006/relationships" xmlns:w="http://schemas.openxmlformats.org/wordprocessingml/2006/main">
  <w:divs>
    <w:div w:id="212892357">
      <w:bodyDiv w:val="1"/>
      <w:marLeft w:val="0"/>
      <w:marRight w:val="0"/>
      <w:marTop w:val="0"/>
      <w:marBottom w:val="0"/>
      <w:divBdr>
        <w:top w:val="none" w:sz="0" w:space="0" w:color="auto"/>
        <w:left w:val="none" w:sz="0" w:space="0" w:color="auto"/>
        <w:bottom w:val="none" w:sz="0" w:space="0" w:color="auto"/>
        <w:right w:val="none" w:sz="0" w:space="0" w:color="auto"/>
      </w:divBdr>
      <w:divsChild>
        <w:div w:id="73094907">
          <w:marLeft w:val="0"/>
          <w:marRight w:val="0"/>
          <w:marTop w:val="0"/>
          <w:marBottom w:val="0"/>
          <w:divBdr>
            <w:top w:val="none" w:sz="0" w:space="0" w:color="auto"/>
            <w:left w:val="none" w:sz="0" w:space="0" w:color="auto"/>
            <w:bottom w:val="none" w:sz="0" w:space="0" w:color="auto"/>
            <w:right w:val="none" w:sz="0" w:space="0" w:color="auto"/>
          </w:divBdr>
          <w:divsChild>
            <w:div w:id="766315774">
              <w:marLeft w:val="0"/>
              <w:marRight w:val="0"/>
              <w:marTop w:val="0"/>
              <w:marBottom w:val="450"/>
              <w:divBdr>
                <w:top w:val="none" w:sz="0" w:space="0" w:color="auto"/>
                <w:left w:val="none" w:sz="0" w:space="0" w:color="auto"/>
                <w:bottom w:val="none" w:sz="0" w:space="0" w:color="auto"/>
                <w:right w:val="none" w:sz="0" w:space="0" w:color="auto"/>
              </w:divBdr>
              <w:divsChild>
                <w:div w:id="959140934">
                  <w:marLeft w:val="0"/>
                  <w:marRight w:val="0"/>
                  <w:marTop w:val="0"/>
                  <w:marBottom w:val="0"/>
                  <w:divBdr>
                    <w:top w:val="none" w:sz="0" w:space="0" w:color="auto"/>
                    <w:left w:val="none" w:sz="0" w:space="0" w:color="auto"/>
                    <w:bottom w:val="none" w:sz="0" w:space="0" w:color="auto"/>
                    <w:right w:val="none" w:sz="0" w:space="0" w:color="auto"/>
                  </w:divBdr>
                  <w:divsChild>
                    <w:div w:id="884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transa-rossii-ot-15012014-n-7/" TargetMode="External"/><Relationship Id="rId18" Type="http://schemas.openxmlformats.org/officeDocument/2006/relationships/hyperlink" Target="http://legalacts.ru/doc/prikaz-mintransa-rossii-ot-15012014-n-7/" TargetMode="External"/><Relationship Id="rId26" Type="http://schemas.openxmlformats.org/officeDocument/2006/relationships/hyperlink" Target="http://legalacts.ru/doc/postanovlenie-pravitelstva-rf-ot-15042011-n-272/" TargetMode="External"/><Relationship Id="rId39" Type="http://schemas.openxmlformats.org/officeDocument/2006/relationships/hyperlink" Target="http://legalacts.ru/doc/prikaz-mintransa-rossii-ot-15012014-n-7/" TargetMode="External"/><Relationship Id="rId21" Type="http://schemas.openxmlformats.org/officeDocument/2006/relationships/hyperlink" Target="http://legalacts.ru/doc/federalnyi-zakon-ot-10121995-n-196-fz-o/" TargetMode="External"/><Relationship Id="rId34" Type="http://schemas.openxmlformats.org/officeDocument/2006/relationships/hyperlink" Target="http://legalacts.ru/doc/evropeiskoe-soglashenie-o-mezhdunarodnoi-dorozhnoi-perevozke-opasnykh/" TargetMode="External"/><Relationship Id="rId42" Type="http://schemas.openxmlformats.org/officeDocument/2006/relationships/hyperlink" Target="http://legalacts.ru/doc/perechen-osnovnykh-normativnykh-pravovykh-aktov-neobkhodimykh-dlja-rukovodstva-i/" TargetMode="External"/><Relationship Id="rId47" Type="http://schemas.openxmlformats.org/officeDocument/2006/relationships/hyperlink" Target="http://legalacts.ru/doc/gost-r-52298-2004-natsionalnyi-standart-rossiiskoi-federatsii/" TargetMode="External"/><Relationship Id="rId50" Type="http://schemas.openxmlformats.org/officeDocument/2006/relationships/hyperlink" Target="http://legalacts.ru/doc/prikaz-mintransa-rossii-ot-15012014-n-7/" TargetMode="External"/><Relationship Id="rId55" Type="http://schemas.openxmlformats.org/officeDocument/2006/relationships/hyperlink" Target="http://legalacts.ru/doc/prikaz-mintransa-rossii-ot-15012014-n-7/" TargetMode="External"/><Relationship Id="rId7" Type="http://schemas.openxmlformats.org/officeDocument/2006/relationships/hyperlink" Target="http://legalacts.ru/doc/prikaz-mintransa-rossii-ot-15012014-n-7/" TargetMode="External"/><Relationship Id="rId12" Type="http://schemas.openxmlformats.org/officeDocument/2006/relationships/hyperlink" Target="http://legalacts.ru/doc/prikaz-mintransa-rossii-ot-15012014-n-7/" TargetMode="External"/><Relationship Id="rId17" Type="http://schemas.openxmlformats.org/officeDocument/2006/relationships/hyperlink" Target="http://legalacts.ru/doc/prikaz-mintransa-rossii-ot-15012014-n-7/" TargetMode="External"/><Relationship Id="rId25" Type="http://schemas.openxmlformats.org/officeDocument/2006/relationships/hyperlink" Target="http://legalacts.ru/doc/PP-RF-_1090-ot-23_10_93/" TargetMode="External"/><Relationship Id="rId33" Type="http://schemas.openxmlformats.org/officeDocument/2006/relationships/hyperlink" Target="http://legalacts.ru/doc/evropeiskoe-soglashenie-o-mezhdunarodnoi-dorozhnoi-perevozke-opasnykh/" TargetMode="External"/><Relationship Id="rId38" Type="http://schemas.openxmlformats.org/officeDocument/2006/relationships/hyperlink" Target="http://legalacts.ru/doc/prikaz-mintransa-rossii-ot-15012014-n-7/" TargetMode="External"/><Relationship Id="rId46" Type="http://schemas.openxmlformats.org/officeDocument/2006/relationships/hyperlink" Target="http://legalacts.ru/doc/prikaz-mintransa-rossii-ot-15012014-n-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acts.ru/doc/prikaz-mintransa-rossii-ot-15012014-n-7/" TargetMode="External"/><Relationship Id="rId20" Type="http://schemas.openxmlformats.org/officeDocument/2006/relationships/hyperlink" Target="http://legalacts.ru/doc/prikaz-mintransa-rossii-ot-15012014-n-7/" TargetMode="External"/><Relationship Id="rId29" Type="http://schemas.openxmlformats.org/officeDocument/2006/relationships/hyperlink" Target="http://legalacts.ru/doc/evropeiskoe-soglashenie-o-mezhdunarodnoi-dorozhnoi-perevozke-opasnykh/" TargetMode="External"/><Relationship Id="rId41" Type="http://schemas.openxmlformats.org/officeDocument/2006/relationships/hyperlink" Target="http://legalacts.ru/doc/postanovlenie-pravitelstva-rf-ot-19012008-n-16/" TargetMode="External"/><Relationship Id="rId54" Type="http://schemas.openxmlformats.org/officeDocument/2006/relationships/hyperlink" Target="http://legalacts.ru/doc/prikaz-mintruda-rossii-ot-02112015-n-835n/" TargetMode="External"/><Relationship Id="rId1" Type="http://schemas.openxmlformats.org/officeDocument/2006/relationships/styles" Target="styles.xml"/><Relationship Id="rId6" Type="http://schemas.openxmlformats.org/officeDocument/2006/relationships/hyperlink" Target="http://legalacts.ru/doc/prikaz-mintransa-rossii-ot-15012014-n-7/" TargetMode="External"/><Relationship Id="rId11" Type="http://schemas.openxmlformats.org/officeDocument/2006/relationships/hyperlink" Target="http://legalacts.ru/doc/prikaz-mintransa-rossii-ot-15012014-n-7/" TargetMode="External"/><Relationship Id="rId24" Type="http://schemas.openxmlformats.org/officeDocument/2006/relationships/hyperlink" Target="http://legalacts.ru/doc/prikaz-mintransa-rossii-ot-15012014-n-7/" TargetMode="External"/><Relationship Id="rId32" Type="http://schemas.openxmlformats.org/officeDocument/2006/relationships/hyperlink" Target="http://legalacts.ru/doc/evropeiskoe-soglashenie-o-mezhdunarodnoi-dorozhnoi-perevozke-opasnykh/" TargetMode="External"/><Relationship Id="rId37" Type="http://schemas.openxmlformats.org/officeDocument/2006/relationships/hyperlink" Target="http://legalacts.ru/doc/prikaz-mintransa-rossii-ot-15012014-n-7/" TargetMode="External"/><Relationship Id="rId40" Type="http://schemas.openxmlformats.org/officeDocument/2006/relationships/hyperlink" Target="http://legalacts.ru/doc/prikaz-mintransa-rossii-ot-15012014-n-7/" TargetMode="External"/><Relationship Id="rId45" Type="http://schemas.openxmlformats.org/officeDocument/2006/relationships/hyperlink" Target="http://legalacts.ru/doc/prikaz-mintransa-rossii-ot-17032015-n-43/" TargetMode="External"/><Relationship Id="rId53" Type="http://schemas.openxmlformats.org/officeDocument/2006/relationships/hyperlink" Target="http://legalacts.ru/doc/prikaz-mintruda-rossii-ot-25022016-n-76n/" TargetMode="External"/><Relationship Id="rId58" Type="http://schemas.openxmlformats.org/officeDocument/2006/relationships/fontTable" Target="fontTable.xml"/><Relationship Id="rId5" Type="http://schemas.openxmlformats.org/officeDocument/2006/relationships/hyperlink" Target="http://legalacts.ru/doc/federalnyi-zakon-ot-10121995-n-196-fz-o/" TargetMode="External"/><Relationship Id="rId15" Type="http://schemas.openxmlformats.org/officeDocument/2006/relationships/hyperlink" Target="http://legalacts.ru/doc/prikaz-mintransa-rossii-ot-15012014-n-7/" TargetMode="External"/><Relationship Id="rId23" Type="http://schemas.openxmlformats.org/officeDocument/2006/relationships/hyperlink" Target="http://legalacts.ru/doc/prikaz-minzdravsotsrazvitija-rf-ot-12042011-n-302n/" TargetMode="External"/><Relationship Id="rId28" Type="http://schemas.openxmlformats.org/officeDocument/2006/relationships/hyperlink" Target="http://legalacts.ru/doc/postanovlenie-pravitelstva-rf-ot-03021994-n-76/" TargetMode="External"/><Relationship Id="rId36" Type="http://schemas.openxmlformats.org/officeDocument/2006/relationships/hyperlink" Target="http://legalacts.ru/doc/prikaz-mintransa-rossii-ot-15012014-n-7/" TargetMode="External"/><Relationship Id="rId49" Type="http://schemas.openxmlformats.org/officeDocument/2006/relationships/hyperlink" Target="http://legalacts.ru/doc/izmenenie-n-1-gost-r-52298-2004-uslugi/" TargetMode="External"/><Relationship Id="rId57" Type="http://schemas.openxmlformats.org/officeDocument/2006/relationships/hyperlink" Target="http://legalacts.ru/doc/prikaz-mintransa-rossii-ot-11072012-n-229/" TargetMode="External"/><Relationship Id="rId10" Type="http://schemas.openxmlformats.org/officeDocument/2006/relationships/hyperlink" Target="http://legalacts.ru/doc/prikaz-mintransa-rossii-ot-15012014-n-7/" TargetMode="External"/><Relationship Id="rId19" Type="http://schemas.openxmlformats.org/officeDocument/2006/relationships/hyperlink" Target="http://legalacts.ru/doc/prikaz-mintransa-rossii-ot-15012014-n-7/" TargetMode="External"/><Relationship Id="rId31" Type="http://schemas.openxmlformats.org/officeDocument/2006/relationships/hyperlink" Target="http://legalacts.ru/doc/evropeiskoe-soglashenie-o-mezhdunarodnoi-dorozhnoi-perevozke-opasnykh/" TargetMode="External"/><Relationship Id="rId44" Type="http://schemas.openxmlformats.org/officeDocument/2006/relationships/hyperlink" Target="http://legalacts.ru/doc/prikaz-mvd-rossii-ot-14112016-n-727-ob-utverzhdenii/" TargetMode="External"/><Relationship Id="rId52" Type="http://schemas.openxmlformats.org/officeDocument/2006/relationships/hyperlink" Target="http://legalacts.ru/doc/prikaz-mintransa-rossii-ot-15012014-n-7/" TargetMode="External"/><Relationship Id="rId4" Type="http://schemas.openxmlformats.org/officeDocument/2006/relationships/hyperlink" Target="http://legalacts.ru/doc/federalnyi-zakon-ot-10121995-n-196-fz-o/" TargetMode="External"/><Relationship Id="rId9" Type="http://schemas.openxmlformats.org/officeDocument/2006/relationships/hyperlink" Target="http://legalacts.ru/doc/prikaz-mintransa-rossii-ot-15012014-n-7/" TargetMode="External"/><Relationship Id="rId14" Type="http://schemas.openxmlformats.org/officeDocument/2006/relationships/hyperlink" Target="http://legalacts.ru/doc/prikaz-mintransa-rossii-ot-15012014-n-7/" TargetMode="External"/><Relationship Id="rId22" Type="http://schemas.openxmlformats.org/officeDocument/2006/relationships/hyperlink" Target="http://legalacts.ru/doc/federalnyi-zakon-ot-10121995-n-196-fz-o/" TargetMode="External"/><Relationship Id="rId27" Type="http://schemas.openxmlformats.org/officeDocument/2006/relationships/hyperlink" Target="http://legalacts.ru/doc/evropeiskoe-soglashenie-o-mezhdunarodnoi-dorozhnoi-perevozke-opasnykh/" TargetMode="External"/><Relationship Id="rId30" Type="http://schemas.openxmlformats.org/officeDocument/2006/relationships/hyperlink" Target="http://legalacts.ru/doc/evropeiskoe-soglashenie-o-mezhdunarodnoi-dorozhnoi-perevozke-opasnykh/" TargetMode="External"/><Relationship Id="rId35" Type="http://schemas.openxmlformats.org/officeDocument/2006/relationships/hyperlink" Target="http://legalacts.ru/doc/federalnyi-zakon-ot-08112007-n-257-fz-ob/" TargetMode="External"/><Relationship Id="rId43" Type="http://schemas.openxmlformats.org/officeDocument/2006/relationships/hyperlink" Target="http://legalacts.ru/doc/prikaz-mintransa-rossii-ot-15012014-n-7/" TargetMode="External"/><Relationship Id="rId48" Type="http://schemas.openxmlformats.org/officeDocument/2006/relationships/hyperlink" Target="http://legalacts.ru/doc/prikaz-mintransa-rossii-ot-15012014-n-7/" TargetMode="External"/><Relationship Id="rId56" Type="http://schemas.openxmlformats.org/officeDocument/2006/relationships/hyperlink" Target="http://legalacts.ru/doc/prikaz-mintruda-rossii-ot-16112015-n-873n/" TargetMode="External"/><Relationship Id="rId8" Type="http://schemas.openxmlformats.org/officeDocument/2006/relationships/hyperlink" Target="http://legalacts.ru/doc/prikaz-mintransa-rossii-ot-15012014-n-7/" TargetMode="External"/><Relationship Id="rId51" Type="http://schemas.openxmlformats.org/officeDocument/2006/relationships/hyperlink" Target="http://legalacts.ru/doc/federalnyi-zakon-ot-01052016-n-133-fz-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10381</Words>
  <Characters>59173</Characters>
  <Application>Microsoft Office Word</Application>
  <DocSecurity>0</DocSecurity>
  <Lines>493</Lines>
  <Paragraphs>138</Paragraphs>
  <ScaleCrop>false</ScaleCrop>
  <Company>Microsoft</Company>
  <LinksUpToDate>false</LinksUpToDate>
  <CharactersWithSpaces>69416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2019-04-01T10:56:00Z</dcterms:created>
  <dcterms:modified xsi:type="dcterms:W3CDTF">2019-04-01T10:56:00Z</dcterms:modified>
</cp:coreProperties>
</file>